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E0F" w:rsidRPr="00610754" w:rsidRDefault="00346E0F" w:rsidP="00EB241D">
      <w:pPr>
        <w:jc w:val="center"/>
        <w:rPr>
          <w:rFonts w:ascii="Arial Black" w:hAnsi="Arial Black"/>
          <w:sz w:val="28"/>
          <w:szCs w:val="28"/>
        </w:rPr>
      </w:pPr>
      <w:r w:rsidRPr="00610754">
        <w:rPr>
          <w:rFonts w:ascii="Arial Black" w:hAnsi="Arial Black"/>
          <w:sz w:val="28"/>
          <w:szCs w:val="28"/>
        </w:rPr>
        <w:t>Delta County Schools</w:t>
      </w:r>
    </w:p>
    <w:p w:rsidR="00EB241D" w:rsidRPr="00610754" w:rsidRDefault="00EB241D" w:rsidP="00EB241D">
      <w:pPr>
        <w:jc w:val="center"/>
        <w:rPr>
          <w:rFonts w:ascii="Arial Black" w:hAnsi="Arial Black"/>
          <w:sz w:val="28"/>
          <w:szCs w:val="28"/>
        </w:rPr>
      </w:pPr>
      <w:r w:rsidRPr="00610754">
        <w:rPr>
          <w:rFonts w:ascii="Arial Black" w:hAnsi="Arial Black"/>
          <w:sz w:val="28"/>
          <w:szCs w:val="28"/>
        </w:rPr>
        <w:t>Curriculum Design</w:t>
      </w:r>
    </w:p>
    <w:p w:rsidR="00EB241D" w:rsidRPr="00610754" w:rsidRDefault="00EB241D" w:rsidP="00EB241D">
      <w:pPr>
        <w:jc w:val="center"/>
        <w:rPr>
          <w:rFonts w:ascii="Arial Black" w:hAnsi="Arial Black"/>
          <w:sz w:val="28"/>
          <w:szCs w:val="28"/>
        </w:rPr>
      </w:pPr>
    </w:p>
    <w:p w:rsidR="00EB241D" w:rsidRPr="00610754" w:rsidRDefault="00EB4C52" w:rsidP="00EB241D">
      <w:pPr>
        <w:jc w:val="center"/>
        <w:rPr>
          <w:rFonts w:ascii="Arial Black" w:hAnsi="Arial Black"/>
          <w:sz w:val="28"/>
          <w:szCs w:val="28"/>
        </w:rPr>
      </w:pPr>
      <w:r>
        <w:rPr>
          <w:rFonts w:ascii="Arial Black" w:hAnsi="Arial Black"/>
          <w:sz w:val="28"/>
          <w:szCs w:val="28"/>
        </w:rPr>
        <w:t>7</w:t>
      </w:r>
      <w:r w:rsidR="000268EC" w:rsidRPr="000268EC">
        <w:rPr>
          <w:rFonts w:ascii="Arial Black" w:hAnsi="Arial Black"/>
          <w:sz w:val="28"/>
          <w:szCs w:val="28"/>
          <w:vertAlign w:val="superscript"/>
        </w:rPr>
        <w:t>th</w:t>
      </w:r>
      <w:r w:rsidR="000268EC">
        <w:rPr>
          <w:rFonts w:ascii="Arial Black" w:hAnsi="Arial Black"/>
          <w:sz w:val="28"/>
          <w:szCs w:val="28"/>
        </w:rPr>
        <w:t xml:space="preserve"> G</w:t>
      </w:r>
      <w:r>
        <w:rPr>
          <w:rFonts w:ascii="Arial Black" w:hAnsi="Arial Black"/>
          <w:sz w:val="28"/>
          <w:szCs w:val="28"/>
        </w:rPr>
        <w:t>rade Social Studies</w:t>
      </w:r>
      <w:r w:rsidR="002E7833">
        <w:rPr>
          <w:rFonts w:ascii="Arial Black" w:hAnsi="Arial Black"/>
          <w:sz w:val="28"/>
          <w:szCs w:val="28"/>
        </w:rPr>
        <w:t xml:space="preserve"> </w:t>
      </w:r>
      <w:r w:rsidR="00EB241D">
        <w:rPr>
          <w:rFonts w:ascii="Arial Black" w:hAnsi="Arial Black"/>
          <w:sz w:val="28"/>
          <w:szCs w:val="28"/>
        </w:rPr>
        <w:t>Unit</w:t>
      </w:r>
      <w:r w:rsidR="00257B1F">
        <w:rPr>
          <w:rFonts w:ascii="Arial Black" w:hAnsi="Arial Black"/>
          <w:sz w:val="28"/>
          <w:szCs w:val="28"/>
        </w:rPr>
        <w:t xml:space="preserve"> 3</w:t>
      </w:r>
      <w:r w:rsidR="00EB241D">
        <w:rPr>
          <w:rFonts w:ascii="Arial Black" w:hAnsi="Arial Black"/>
          <w:sz w:val="28"/>
          <w:szCs w:val="28"/>
        </w:rPr>
        <w:t xml:space="preserve"> Plan</w:t>
      </w:r>
      <w:r w:rsidR="00D0699F">
        <w:rPr>
          <w:rFonts w:ascii="Arial Black" w:hAnsi="Arial Black"/>
          <w:sz w:val="28"/>
          <w:szCs w:val="28"/>
        </w:rPr>
        <w:t>-</w:t>
      </w:r>
      <w:r w:rsidR="00EB241D" w:rsidRPr="00610754">
        <w:rPr>
          <w:rFonts w:ascii="Arial Black" w:hAnsi="Arial Black"/>
          <w:sz w:val="28"/>
          <w:szCs w:val="28"/>
        </w:rPr>
        <w:t>Organizer</w:t>
      </w:r>
    </w:p>
    <w:p w:rsidR="00EB241D" w:rsidRDefault="00EB241D"/>
    <w:p w:rsidR="00EB241D" w:rsidRDefault="00EB241D" w:rsidP="00EB241D">
      <w:pPr>
        <w:pStyle w:val="z-TopofForm"/>
      </w:pPr>
      <w:r>
        <w:t>Top of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4A0"/>
      </w:tblPr>
      <w:tblGrid>
        <w:gridCol w:w="3016"/>
        <w:gridCol w:w="7982"/>
      </w:tblGrid>
      <w:tr w:rsidR="00EB241D" w:rsidRPr="00F0777B">
        <w:trPr>
          <w:trHeight w:val="261"/>
        </w:trPr>
        <w:tc>
          <w:tcPr>
            <w:tcW w:w="3016" w:type="dxa"/>
            <w:shd w:val="clear" w:color="auto" w:fill="E0E0E0"/>
          </w:tcPr>
          <w:p w:rsidR="00EB241D" w:rsidRPr="00F0777B" w:rsidRDefault="00EB241D">
            <w:pPr>
              <w:rPr>
                <w:b/>
              </w:rPr>
            </w:pPr>
            <w:r w:rsidRPr="00F0777B">
              <w:rPr>
                <w:b/>
              </w:rPr>
              <w:t>Subjects(s)</w:t>
            </w:r>
          </w:p>
        </w:tc>
        <w:tc>
          <w:tcPr>
            <w:tcW w:w="7982" w:type="dxa"/>
            <w:shd w:val="clear" w:color="auto" w:fill="auto"/>
          </w:tcPr>
          <w:p w:rsidR="00EB241D" w:rsidRPr="00F0777B" w:rsidRDefault="00EB4C52" w:rsidP="00307D4C">
            <w:r>
              <w:t>Social Studies</w:t>
            </w:r>
          </w:p>
        </w:tc>
      </w:tr>
      <w:tr w:rsidR="00EB241D" w:rsidRPr="00F0777B">
        <w:trPr>
          <w:trHeight w:val="261"/>
        </w:trPr>
        <w:tc>
          <w:tcPr>
            <w:tcW w:w="3016" w:type="dxa"/>
            <w:shd w:val="clear" w:color="auto" w:fill="E0E0E0"/>
          </w:tcPr>
          <w:p w:rsidR="00EB241D" w:rsidRPr="00F0777B" w:rsidRDefault="00EB241D">
            <w:pPr>
              <w:rPr>
                <w:b/>
              </w:rPr>
            </w:pPr>
            <w:r w:rsidRPr="00F0777B">
              <w:rPr>
                <w:b/>
              </w:rPr>
              <w:t>Grade/Course</w:t>
            </w:r>
          </w:p>
        </w:tc>
        <w:tc>
          <w:tcPr>
            <w:tcW w:w="7982" w:type="dxa"/>
            <w:shd w:val="clear" w:color="auto" w:fill="auto"/>
          </w:tcPr>
          <w:p w:rsidR="00EB241D" w:rsidRPr="00F0777B" w:rsidRDefault="00EB4C52" w:rsidP="00EB4C52">
            <w:r>
              <w:t>7</w:t>
            </w:r>
            <w:r w:rsidR="000268EC" w:rsidRPr="000268EC">
              <w:rPr>
                <w:vertAlign w:val="superscript"/>
              </w:rPr>
              <w:t>th</w:t>
            </w:r>
            <w:r w:rsidR="000268EC">
              <w:t xml:space="preserve"> Grade</w:t>
            </w:r>
          </w:p>
        </w:tc>
      </w:tr>
      <w:tr w:rsidR="00EB241D" w:rsidRPr="00F0777B">
        <w:trPr>
          <w:trHeight w:val="261"/>
        </w:trPr>
        <w:tc>
          <w:tcPr>
            <w:tcW w:w="3016" w:type="dxa"/>
            <w:shd w:val="clear" w:color="auto" w:fill="E0E0E0"/>
          </w:tcPr>
          <w:p w:rsidR="00EB241D" w:rsidRPr="00F0777B" w:rsidRDefault="00EB241D">
            <w:pPr>
              <w:rPr>
                <w:b/>
              </w:rPr>
            </w:pPr>
            <w:r w:rsidRPr="00F0777B">
              <w:rPr>
                <w:b/>
              </w:rPr>
              <w:t>Unit of Study</w:t>
            </w:r>
            <w:r>
              <w:rPr>
                <w:b/>
              </w:rPr>
              <w:t xml:space="preserve"> </w:t>
            </w:r>
          </w:p>
        </w:tc>
        <w:tc>
          <w:tcPr>
            <w:tcW w:w="7982" w:type="dxa"/>
            <w:tcBorders>
              <w:bottom w:val="single" w:sz="4" w:space="0" w:color="auto"/>
            </w:tcBorders>
            <w:shd w:val="clear" w:color="auto" w:fill="auto"/>
          </w:tcPr>
          <w:p w:rsidR="00EB241D" w:rsidRPr="00F0777B" w:rsidRDefault="00257B1F">
            <w:r>
              <w:t>Middle East</w:t>
            </w:r>
          </w:p>
        </w:tc>
      </w:tr>
      <w:tr w:rsidR="00EB241D" w:rsidRPr="00F0777B">
        <w:trPr>
          <w:trHeight w:val="261"/>
        </w:trPr>
        <w:tc>
          <w:tcPr>
            <w:tcW w:w="3016" w:type="dxa"/>
            <w:shd w:val="clear" w:color="auto" w:fill="E0E0E0"/>
          </w:tcPr>
          <w:p w:rsidR="00EB241D" w:rsidRPr="00F0777B" w:rsidRDefault="00EB241D">
            <w:pPr>
              <w:rPr>
                <w:b/>
              </w:rPr>
            </w:pPr>
            <w:r w:rsidRPr="00F0777B">
              <w:rPr>
                <w:b/>
              </w:rPr>
              <w:t>Unit Type(s)</w:t>
            </w:r>
          </w:p>
        </w:tc>
        <w:tc>
          <w:tcPr>
            <w:tcW w:w="7982" w:type="dxa"/>
            <w:shd w:val="clear" w:color="auto" w:fill="auto"/>
          </w:tcPr>
          <w:p w:rsidR="00EB241D" w:rsidRPr="00F0777B" w:rsidRDefault="006C3306" w:rsidP="00CA45C3">
            <w:pPr>
              <w:ind w:firstLine="720"/>
            </w:pPr>
            <w:r>
              <w:rPr>
                <w:noProof/>
                <w:lang w:eastAsia="en-US"/>
              </w:rPr>
              <w:fldChar w:fldCharType="begin">
                <w:ffData>
                  <w:name w:val="Check22"/>
                  <w:enabled/>
                  <w:calcOnExit w:val="0"/>
                  <w:checkBox>
                    <w:sizeAuto/>
                    <w:default w:val="1"/>
                  </w:checkBox>
                </w:ffData>
              </w:fldChar>
            </w:r>
            <w:bookmarkStart w:id="0" w:name="Check22"/>
            <w:r w:rsidR="00257B1F">
              <w:rPr>
                <w:noProof/>
                <w:lang w:eastAsia="en-US"/>
              </w:rPr>
              <w:instrText xml:space="preserve"> FORMCHECKBOX </w:instrText>
            </w:r>
            <w:r w:rsidR="00DB74DE">
              <w:rPr>
                <w:noProof/>
                <w:lang w:eastAsia="en-US"/>
              </w:rPr>
            </w:r>
            <w:r>
              <w:rPr>
                <w:noProof/>
                <w:lang w:eastAsia="en-US"/>
              </w:rPr>
              <w:fldChar w:fldCharType="end"/>
            </w:r>
            <w:bookmarkEnd w:id="0"/>
            <w:r w:rsidR="00EB241D" w:rsidRPr="00F0777B">
              <w:t>Topical     </w:t>
            </w:r>
            <w:r>
              <w:rPr>
                <w:noProof/>
                <w:lang w:eastAsia="en-US"/>
              </w:rPr>
              <w:fldChar w:fldCharType="begin">
                <w:ffData>
                  <w:name w:val="Check21"/>
                  <w:enabled/>
                  <w:calcOnExit w:val="0"/>
                  <w:checkBox>
                    <w:sizeAuto/>
                    <w:default w:val="1"/>
                  </w:checkBox>
                </w:ffData>
              </w:fldChar>
            </w:r>
            <w:bookmarkStart w:id="1" w:name="Check21"/>
            <w:r w:rsidR="00CA45C3">
              <w:rPr>
                <w:noProof/>
                <w:lang w:eastAsia="en-US"/>
              </w:rPr>
              <w:instrText xml:space="preserve"> FORMCHECKBOX </w:instrText>
            </w:r>
            <w:r w:rsidR="00DB74DE">
              <w:rPr>
                <w:noProof/>
                <w:lang w:eastAsia="en-US"/>
              </w:rPr>
            </w:r>
            <w:r>
              <w:rPr>
                <w:noProof/>
                <w:lang w:eastAsia="en-US"/>
              </w:rPr>
              <w:fldChar w:fldCharType="end"/>
            </w:r>
            <w:bookmarkEnd w:id="1"/>
            <w:r w:rsidR="00EB241D" w:rsidRPr="00F0777B">
              <w:t>Skills-based   </w:t>
            </w:r>
            <w:r>
              <w:fldChar w:fldCharType="begin">
                <w:ffData>
                  <w:name w:val="Check20"/>
                  <w:enabled/>
                  <w:calcOnExit w:val="0"/>
                  <w:checkBox>
                    <w:sizeAuto/>
                    <w:default w:val="0"/>
                  </w:checkBox>
                </w:ffData>
              </w:fldChar>
            </w:r>
            <w:bookmarkStart w:id="2" w:name="Check20"/>
            <w:r w:rsidR="002452E7">
              <w:instrText xml:space="preserve"> FORMCHECKBOX </w:instrText>
            </w:r>
            <w:r>
              <w:fldChar w:fldCharType="end"/>
            </w:r>
            <w:bookmarkEnd w:id="2"/>
            <w:r w:rsidR="00EB241D" w:rsidRPr="00F0777B">
              <w:t>Thematic</w:t>
            </w:r>
          </w:p>
        </w:tc>
      </w:tr>
      <w:tr w:rsidR="00EB241D" w:rsidRPr="00F0777B">
        <w:trPr>
          <w:trHeight w:val="261"/>
        </w:trPr>
        <w:tc>
          <w:tcPr>
            <w:tcW w:w="3016" w:type="dxa"/>
            <w:shd w:val="clear" w:color="auto" w:fill="E0E0E0"/>
          </w:tcPr>
          <w:p w:rsidR="00EB241D" w:rsidRPr="00F0777B" w:rsidRDefault="00EB241D">
            <w:pPr>
              <w:rPr>
                <w:b/>
              </w:rPr>
            </w:pPr>
            <w:r>
              <w:rPr>
                <w:b/>
              </w:rPr>
              <w:t>Length of Unit</w:t>
            </w:r>
          </w:p>
        </w:tc>
        <w:tc>
          <w:tcPr>
            <w:tcW w:w="7982" w:type="dxa"/>
            <w:shd w:val="clear" w:color="auto" w:fill="auto"/>
          </w:tcPr>
          <w:p w:rsidR="00EB241D" w:rsidRPr="00F0777B" w:rsidRDefault="00EB4C52" w:rsidP="00EB241D">
            <w:pPr>
              <w:ind w:firstLine="720"/>
            </w:pPr>
            <w:r>
              <w:t>4</w:t>
            </w:r>
            <w:r w:rsidR="00194707">
              <w:t xml:space="preserve"> weeks   </w:t>
            </w:r>
            <w:hyperlink r:id="rId5" w:history="1">
              <w:r w:rsidR="00257B1F" w:rsidRPr="00257B1F">
                <w:rPr>
                  <w:rStyle w:val="Hyperlink"/>
                </w:rPr>
                <w:t>7th Grade Pacing Guide Social Studies.xls</w:t>
              </w:r>
            </w:hyperlink>
            <w:r w:rsidR="006C3306">
              <w:fldChar w:fldCharType="begin"/>
            </w:r>
            <w:r w:rsidR="00EB241D">
              <w:instrText xml:space="preserve"> INCLUDETEXT "Macintosh HD:Users:cvincent:Desktop:Pacing Guide.xls" \c MSBiff8 </w:instrText>
            </w:r>
            <w:r w:rsidR="006C3306">
              <w:fldChar w:fldCharType="end"/>
            </w:r>
          </w:p>
        </w:tc>
      </w:tr>
    </w:tbl>
    <w:p w:rsidR="00EB241D" w:rsidRDefault="00EB241D">
      <w:pPr>
        <w:pStyle w:val="z-BottomofForm"/>
      </w:pPr>
      <w:r>
        <w:t>Bottom of Form</w:t>
      </w:r>
    </w:p>
    <w:p w:rsidR="00EB241D" w:rsidRDefault="00EB241D"/>
    <w:p w:rsidR="00EB241D" w:rsidRDefault="00EB24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98"/>
      </w:tblGrid>
      <w:tr w:rsidR="00EB241D" w:rsidRPr="00F0777B">
        <w:trPr>
          <w:trHeight w:val="524"/>
        </w:trPr>
        <w:tc>
          <w:tcPr>
            <w:tcW w:w="10998" w:type="dxa"/>
            <w:shd w:val="clear" w:color="auto" w:fill="E0E0E0"/>
          </w:tcPr>
          <w:p w:rsidR="00EB241D" w:rsidRPr="00F0777B" w:rsidRDefault="00EB241D" w:rsidP="00EB241D">
            <w:pPr>
              <w:jc w:val="center"/>
              <w:rPr>
                <w:b/>
              </w:rPr>
            </w:pPr>
            <w:r>
              <w:rPr>
                <w:b/>
              </w:rPr>
              <w:t>Priority Outcomes</w:t>
            </w:r>
            <w:r w:rsidRPr="00F0777B">
              <w:rPr>
                <w:b/>
              </w:rPr>
              <w:t xml:space="preserve"> (Essentials)</w:t>
            </w:r>
          </w:p>
          <w:p w:rsidR="00EB241D" w:rsidRPr="00F0777B" w:rsidRDefault="00EB241D" w:rsidP="00EB241D">
            <w:pPr>
              <w:jc w:val="center"/>
            </w:pPr>
          </w:p>
        </w:tc>
      </w:tr>
      <w:tr w:rsidR="00EB241D" w:rsidRPr="00F0777B">
        <w:trPr>
          <w:trHeight w:val="524"/>
        </w:trPr>
        <w:tc>
          <w:tcPr>
            <w:tcW w:w="10998" w:type="dxa"/>
            <w:shd w:val="clear" w:color="auto" w:fill="auto"/>
          </w:tcPr>
          <w:p w:rsidR="00EB241D" w:rsidRDefault="00EB241D" w:rsidP="00EB241D">
            <w:pPr>
              <w:pStyle w:val="Default"/>
              <w:rPr>
                <w:rFonts w:cs="Times New Roman"/>
                <w:color w:val="auto"/>
              </w:rPr>
            </w:pPr>
          </w:p>
          <w:p w:rsidR="00257B1F" w:rsidRPr="00B64187" w:rsidRDefault="00257B1F" w:rsidP="00257B1F">
            <w:pPr>
              <w:pStyle w:val="ListParagraph"/>
              <w:ind w:left="0"/>
              <w:rPr>
                <w:rFonts w:ascii="Times New Roman" w:hAnsi="Times New Roman"/>
                <w:szCs w:val="20"/>
              </w:rPr>
            </w:pPr>
            <w:r w:rsidRPr="00B64187">
              <w:rPr>
                <w:rFonts w:ascii="Times New Roman" w:hAnsi="Times New Roman"/>
              </w:rPr>
              <w:t xml:space="preserve">History 1.2(d) </w:t>
            </w:r>
            <w:r w:rsidRPr="00B64187">
              <w:rPr>
                <w:rFonts w:ascii="Times New Roman" w:hAnsi="Times New Roman"/>
                <w:szCs w:val="20"/>
              </w:rPr>
              <w:t>Analyze the social, political, cultural, economic, and technological development within the topics listed in above in evidence outcome “c”</w:t>
            </w:r>
          </w:p>
          <w:p w:rsidR="00257B1F" w:rsidRPr="00B64187" w:rsidRDefault="00257B1F" w:rsidP="00257B1F">
            <w:pPr>
              <w:pStyle w:val="ListParagraph"/>
              <w:ind w:left="0"/>
              <w:rPr>
                <w:rFonts w:ascii="Times New Roman" w:hAnsi="Times New Roman"/>
                <w:szCs w:val="20"/>
              </w:rPr>
            </w:pPr>
          </w:p>
          <w:p w:rsidR="00257B1F" w:rsidRPr="00B64187" w:rsidRDefault="00257B1F" w:rsidP="00257B1F">
            <w:pPr>
              <w:pStyle w:val="ListParagraph"/>
              <w:ind w:left="0"/>
              <w:rPr>
                <w:rFonts w:ascii="Times New Roman" w:hAnsi="Times New Roman"/>
                <w:szCs w:val="20"/>
              </w:rPr>
            </w:pPr>
            <w:r w:rsidRPr="00B64187">
              <w:rPr>
                <w:rFonts w:ascii="Times New Roman" w:hAnsi="Times New Roman"/>
              </w:rPr>
              <w:t>Geography 2.1(b)</w:t>
            </w:r>
            <w:r w:rsidRPr="00B64187">
              <w:rPr>
                <w:rFonts w:ascii="Times New Roman" w:hAnsi="Times New Roman"/>
                <w:szCs w:val="20"/>
              </w:rPr>
              <w:t xml:space="preserve"> Describe the characteristics and distribution of physical systems, cultural patterns and economic interdependence to make predictions. Topics to include but not limited to environmental issues and cultural diffusion</w:t>
            </w:r>
          </w:p>
          <w:p w:rsidR="00257B1F" w:rsidRPr="00B64187" w:rsidRDefault="00257B1F" w:rsidP="00257B1F">
            <w:pPr>
              <w:pStyle w:val="ListParagraph"/>
              <w:ind w:left="0"/>
              <w:rPr>
                <w:rFonts w:ascii="Times New Roman" w:hAnsi="Times New Roman"/>
                <w:szCs w:val="20"/>
              </w:rPr>
            </w:pPr>
          </w:p>
          <w:p w:rsidR="003B5406" w:rsidRDefault="00257B1F" w:rsidP="00257B1F">
            <w:pPr>
              <w:pStyle w:val="ListParagraph"/>
              <w:ind w:left="0"/>
              <w:rPr>
                <w:rFonts w:ascii="Times New Roman" w:hAnsi="Times New Roman"/>
                <w:szCs w:val="20"/>
              </w:rPr>
            </w:pPr>
            <w:r w:rsidRPr="00B64187">
              <w:rPr>
                <w:rFonts w:ascii="Times New Roman" w:hAnsi="Times New Roman"/>
              </w:rPr>
              <w:t>Economics 3.2 (d)</w:t>
            </w:r>
            <w:r w:rsidRPr="00B64187">
              <w:rPr>
                <w:rFonts w:ascii="Times New Roman" w:hAnsi="Times New Roman"/>
                <w:szCs w:val="20"/>
              </w:rPr>
              <w:t xml:space="preserve"> Use supply and demand analysis to explain how prices allocate scarce goods in a market economy</w:t>
            </w:r>
            <w:r w:rsidR="00DB74DE">
              <w:rPr>
                <w:rFonts w:ascii="Times New Roman" w:hAnsi="Times New Roman"/>
                <w:szCs w:val="20"/>
              </w:rPr>
              <w:t xml:space="preserve">      </w:t>
            </w:r>
          </w:p>
          <w:p w:rsidR="003B5406" w:rsidRDefault="003B5406" w:rsidP="00257B1F">
            <w:pPr>
              <w:pStyle w:val="ListParagraph"/>
              <w:ind w:left="0"/>
              <w:rPr>
                <w:rFonts w:ascii="Times New Roman" w:hAnsi="Times New Roman"/>
                <w:szCs w:val="20"/>
              </w:rPr>
            </w:pPr>
          </w:p>
          <w:p w:rsidR="0074721E" w:rsidRPr="002E27F0" w:rsidRDefault="0074721E" w:rsidP="0074721E">
            <w:pPr>
              <w:pStyle w:val="ListParagraph"/>
              <w:ind w:left="0"/>
              <w:rPr>
                <w:rFonts w:ascii="Times New Roman" w:hAnsi="Times New Roman"/>
                <w:color w:val="000000"/>
                <w:szCs w:val="20"/>
              </w:rPr>
            </w:pPr>
            <w:r w:rsidRPr="002E27F0">
              <w:rPr>
                <w:rFonts w:ascii="Times New Roman" w:hAnsi="Times New Roman"/>
              </w:rPr>
              <w:t>Economics 3.2 (h)</w:t>
            </w:r>
            <w:r w:rsidRPr="002E27F0">
              <w:rPr>
                <w:rFonts w:ascii="Times New Roman" w:hAnsi="Times New Roman"/>
                <w:color w:val="000000"/>
                <w:szCs w:val="20"/>
              </w:rPr>
              <w:t xml:space="preserve"> Demonstrate th</w:t>
            </w:r>
            <w:r w:rsidR="00DB74DE">
              <w:rPr>
                <w:rFonts w:ascii="Times New Roman" w:hAnsi="Times New Roman"/>
                <w:color w:val="000000"/>
                <w:szCs w:val="20"/>
              </w:rPr>
              <w:t>\</w:t>
            </w:r>
            <w:r w:rsidRPr="002E27F0">
              <w:rPr>
                <w:rFonts w:ascii="Times New Roman" w:hAnsi="Times New Roman"/>
                <w:color w:val="000000"/>
                <w:szCs w:val="20"/>
              </w:rPr>
              <w:t>e impact of taxes on individual income and spending (PFL)</w:t>
            </w:r>
          </w:p>
          <w:p w:rsidR="00257B1F" w:rsidRPr="00B64187" w:rsidRDefault="00257B1F" w:rsidP="00257B1F">
            <w:pPr>
              <w:rPr>
                <w:rFonts w:ascii="Times New Roman" w:hAnsi="Times New Roman"/>
              </w:rPr>
            </w:pPr>
          </w:p>
          <w:p w:rsidR="00257B1F" w:rsidRPr="00B64187" w:rsidRDefault="00257B1F" w:rsidP="00257B1F">
            <w:pPr>
              <w:pStyle w:val="ListParagraph"/>
              <w:ind w:left="0"/>
              <w:rPr>
                <w:rFonts w:ascii="Times New Roman" w:hAnsi="Times New Roman"/>
                <w:szCs w:val="20"/>
              </w:rPr>
            </w:pPr>
            <w:r w:rsidRPr="00B64187">
              <w:rPr>
                <w:rFonts w:ascii="Times New Roman" w:hAnsi="Times New Roman"/>
              </w:rPr>
              <w:t>Civics 4.1 (e)</w:t>
            </w:r>
            <w:r w:rsidRPr="00B64187">
              <w:rPr>
                <w:rFonts w:ascii="Times New Roman" w:hAnsi="Times New Roman"/>
                <w:szCs w:val="20"/>
              </w:rPr>
              <w:t xml:space="preserve"> Give examples illustrating how various governments and citizens interact and analyze how these interactions have changed over time</w:t>
            </w:r>
          </w:p>
          <w:p w:rsidR="00257B1F" w:rsidRPr="00B64187" w:rsidRDefault="00257B1F" w:rsidP="00257B1F">
            <w:pPr>
              <w:pStyle w:val="ListParagraph"/>
              <w:ind w:left="0"/>
              <w:rPr>
                <w:rFonts w:ascii="Times New Roman" w:hAnsi="Times New Roman"/>
                <w:szCs w:val="20"/>
              </w:rPr>
            </w:pPr>
          </w:p>
          <w:p w:rsidR="00257B1F" w:rsidRPr="00B64187" w:rsidRDefault="00257B1F" w:rsidP="00257B1F">
            <w:pPr>
              <w:pStyle w:val="ListParagraph"/>
              <w:ind w:left="0"/>
              <w:rPr>
                <w:rFonts w:ascii="Times New Roman" w:hAnsi="Times New Roman"/>
                <w:szCs w:val="20"/>
              </w:rPr>
            </w:pPr>
            <w:r w:rsidRPr="00B64187">
              <w:rPr>
                <w:rFonts w:ascii="Times New Roman" w:hAnsi="Times New Roman"/>
              </w:rPr>
              <w:t>Civics 4.2 (b)</w:t>
            </w:r>
            <w:r w:rsidRPr="00B64187">
              <w:rPr>
                <w:rFonts w:ascii="Times New Roman" w:hAnsi="Times New Roman"/>
                <w:szCs w:val="20"/>
              </w:rPr>
              <w:t xml:space="preserve"> Evaluate how various nations interact, resolve their differences, and cooperate</w:t>
            </w:r>
          </w:p>
          <w:p w:rsidR="00EB241D" w:rsidRPr="00F0777B" w:rsidRDefault="00EB241D"/>
        </w:tc>
      </w:tr>
    </w:tbl>
    <w:p w:rsidR="00EB241D" w:rsidRDefault="00EB241D"/>
    <w:p w:rsidR="00EB241D" w:rsidRDefault="00EB241D"/>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98"/>
      </w:tblGrid>
      <w:tr w:rsidR="00EB241D" w:rsidRPr="00F0777B">
        <w:trPr>
          <w:trHeight w:val="452"/>
        </w:trPr>
        <w:tc>
          <w:tcPr>
            <w:tcW w:w="10998" w:type="dxa"/>
            <w:shd w:val="clear" w:color="auto" w:fill="E0E0E0"/>
          </w:tcPr>
          <w:p w:rsidR="00EB241D" w:rsidRPr="00F0777B" w:rsidRDefault="00EB241D" w:rsidP="00EB241D">
            <w:pPr>
              <w:tabs>
                <w:tab w:val="center" w:pos="4320"/>
              </w:tabs>
              <w:jc w:val="center"/>
              <w:rPr>
                <w:b/>
              </w:rPr>
            </w:pPr>
            <w:r>
              <w:rPr>
                <w:b/>
              </w:rPr>
              <w:t>Supporting Outcomes</w:t>
            </w:r>
          </w:p>
          <w:p w:rsidR="00EB241D" w:rsidRPr="00F0777B" w:rsidRDefault="00EB241D" w:rsidP="00EB241D">
            <w:pPr>
              <w:tabs>
                <w:tab w:val="center" w:pos="4320"/>
              </w:tabs>
              <w:jc w:val="center"/>
              <w:rPr>
                <w:b/>
              </w:rPr>
            </w:pPr>
          </w:p>
        </w:tc>
      </w:tr>
      <w:tr w:rsidR="00EB241D" w:rsidRPr="00F0777B">
        <w:trPr>
          <w:trHeight w:val="452"/>
        </w:trPr>
        <w:tc>
          <w:tcPr>
            <w:tcW w:w="10998" w:type="dxa"/>
            <w:shd w:val="clear" w:color="auto" w:fill="auto"/>
          </w:tcPr>
          <w:p w:rsidR="00257B1F" w:rsidRPr="0020059F" w:rsidRDefault="00257B1F" w:rsidP="00257B1F">
            <w:pPr>
              <w:pStyle w:val="ListParagraph"/>
              <w:ind w:left="0"/>
              <w:rPr>
                <w:color w:val="000000"/>
              </w:rPr>
            </w:pPr>
            <w:r w:rsidRPr="0020059F">
              <w:t xml:space="preserve">History 1.2(c) </w:t>
            </w:r>
            <w:r w:rsidRPr="0020059F">
              <w:rPr>
                <w:color w:val="000000"/>
              </w:rPr>
              <w:t>Describe the foundation and development of key historical topics.  Topics to include, but not limited to early civilizations, Greece, Rome, ancient China and ancient African civilizations, and the Medieval World incorporating the Crusades and Feudalism.</w:t>
            </w:r>
          </w:p>
          <w:p w:rsidR="00257B1F" w:rsidRPr="0020059F" w:rsidRDefault="00257B1F" w:rsidP="00257B1F">
            <w:pPr>
              <w:pStyle w:val="ListParagraph"/>
              <w:ind w:left="0"/>
              <w:rPr>
                <w:color w:val="000000"/>
              </w:rPr>
            </w:pPr>
          </w:p>
          <w:p w:rsidR="00257B1F" w:rsidRPr="0020059F" w:rsidRDefault="00257B1F" w:rsidP="00257B1F">
            <w:pPr>
              <w:pStyle w:val="ListParagraph"/>
              <w:ind w:left="0"/>
              <w:rPr>
                <w:color w:val="000000"/>
              </w:rPr>
            </w:pPr>
            <w:r w:rsidRPr="0020059F">
              <w:rPr>
                <w:color w:val="000000"/>
              </w:rPr>
              <w:t>History 1.2 (e) Describe the history, interaction, and contributions of various peoples and cultures that have lived in or migrated to the Eastern Hemispheres.  Topics to include but not limited to world religions, the Silk Road, East/West contact and settlement patterns.</w:t>
            </w:r>
          </w:p>
          <w:p w:rsidR="00257B1F" w:rsidRPr="0020059F" w:rsidRDefault="00257B1F" w:rsidP="00257B1F">
            <w:pPr>
              <w:pStyle w:val="ListParagraph"/>
              <w:ind w:left="0"/>
            </w:pPr>
          </w:p>
          <w:p w:rsidR="00257B1F" w:rsidRPr="0020059F" w:rsidRDefault="00257B1F" w:rsidP="00257B1F">
            <w:pPr>
              <w:pStyle w:val="ListParagraph"/>
              <w:ind w:left="0"/>
              <w:rPr>
                <w:szCs w:val="20"/>
              </w:rPr>
            </w:pPr>
            <w:r w:rsidRPr="0020059F">
              <w:t>Economics 3.1(f)</w:t>
            </w:r>
            <w:r w:rsidRPr="0020059F">
              <w:rPr>
                <w:szCs w:val="20"/>
              </w:rPr>
              <w:t xml:space="preserve"> Demonstrate how supply and demand determine equilibrium price and quantity</w:t>
            </w:r>
          </w:p>
          <w:p w:rsidR="00257B1F" w:rsidRPr="0020059F" w:rsidRDefault="00257B1F" w:rsidP="00257B1F">
            <w:pPr>
              <w:pStyle w:val="ListParagraph"/>
              <w:ind w:left="0"/>
              <w:rPr>
                <w:szCs w:val="20"/>
              </w:rPr>
            </w:pPr>
          </w:p>
          <w:p w:rsidR="00257B1F" w:rsidRPr="0020059F" w:rsidRDefault="00257B1F" w:rsidP="00257B1F">
            <w:pPr>
              <w:pStyle w:val="ListParagraph"/>
              <w:ind w:left="0"/>
              <w:rPr>
                <w:szCs w:val="20"/>
              </w:rPr>
            </w:pPr>
            <w:r w:rsidRPr="0020059F">
              <w:rPr>
                <w:color w:val="000000"/>
              </w:rPr>
              <w:t>Economics 3.2(a) Give examples that illustrate connections between resources and manufacturing.</w:t>
            </w:r>
          </w:p>
          <w:p w:rsidR="00257B1F" w:rsidRPr="0020059F" w:rsidRDefault="00257B1F" w:rsidP="00257B1F">
            <w:pPr>
              <w:pStyle w:val="ListParagraph"/>
              <w:ind w:left="0"/>
              <w:rPr>
                <w:szCs w:val="20"/>
              </w:rPr>
            </w:pPr>
          </w:p>
          <w:p w:rsidR="00257B1F" w:rsidRPr="0020059F" w:rsidRDefault="00257B1F" w:rsidP="00257B1F">
            <w:pPr>
              <w:pStyle w:val="ListParagraph"/>
              <w:ind w:left="0"/>
              <w:rPr>
                <w:rFonts w:ascii="Arial" w:hAnsi="Arial"/>
                <w:color w:val="000000"/>
                <w:sz w:val="20"/>
              </w:rPr>
            </w:pPr>
            <w:r w:rsidRPr="0020059F">
              <w:t xml:space="preserve">Economics 3.2(c) </w:t>
            </w:r>
            <w:r w:rsidRPr="0020059F">
              <w:rPr>
                <w:color w:val="000000"/>
              </w:rPr>
              <w:t>Compare and contrast the relative value and different uses of several types of resources.</w:t>
            </w:r>
          </w:p>
          <w:p w:rsidR="00257B1F" w:rsidRPr="00B64187" w:rsidRDefault="00257B1F" w:rsidP="00257B1F">
            <w:pPr>
              <w:pStyle w:val="ListParagraph"/>
              <w:ind w:left="0"/>
              <w:rPr>
                <w:rFonts w:ascii="Times New Roman" w:hAnsi="Times New Roman"/>
              </w:rPr>
            </w:pPr>
          </w:p>
          <w:p w:rsidR="00EB241D" w:rsidRPr="00257B1F" w:rsidRDefault="00257B1F" w:rsidP="00257B1F">
            <w:pPr>
              <w:pStyle w:val="ListParagraph"/>
              <w:ind w:left="0"/>
              <w:rPr>
                <w:rFonts w:ascii="Times New Roman" w:hAnsi="Times New Roman"/>
                <w:szCs w:val="20"/>
              </w:rPr>
            </w:pPr>
            <w:r w:rsidRPr="00B64187">
              <w:rPr>
                <w:rFonts w:ascii="Times New Roman" w:hAnsi="Times New Roman"/>
              </w:rPr>
              <w:t>Civics 4.2(</w:t>
            </w:r>
            <w:r w:rsidRPr="00B64187">
              <w:rPr>
                <w:rFonts w:ascii="Times New Roman" w:hAnsi="Times New Roman"/>
                <w:szCs w:val="20"/>
              </w:rPr>
              <w:t>c) Analyze conflicts among nations including causes and consequences</w:t>
            </w:r>
          </w:p>
          <w:p w:rsidR="00EB241D" w:rsidRDefault="00EB241D" w:rsidP="00EB241D">
            <w:pPr>
              <w:pStyle w:val="Default"/>
              <w:rPr>
                <w:sz w:val="20"/>
                <w:szCs w:val="20"/>
              </w:rPr>
            </w:pPr>
          </w:p>
          <w:p w:rsidR="00EB241D" w:rsidRPr="001479F5" w:rsidRDefault="00EB241D" w:rsidP="00EB241D">
            <w:pPr>
              <w:pStyle w:val="Default"/>
              <w:rPr>
                <w:sz w:val="20"/>
                <w:szCs w:val="20"/>
              </w:rPr>
            </w:pPr>
          </w:p>
        </w:tc>
      </w:tr>
    </w:tbl>
    <w:p w:rsidR="00EB241D" w:rsidRDefault="00EB241D"/>
    <w:p w:rsidR="00EB241D" w:rsidRDefault="00EB24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50"/>
        <w:gridCol w:w="4500"/>
        <w:gridCol w:w="1648"/>
      </w:tblGrid>
      <w:tr w:rsidR="00EB241D" w:rsidRPr="00F0777B">
        <w:trPr>
          <w:trHeight w:val="742"/>
        </w:trPr>
        <w:tc>
          <w:tcPr>
            <w:tcW w:w="4850" w:type="dxa"/>
            <w:shd w:val="clear" w:color="auto" w:fill="E0E0E0"/>
          </w:tcPr>
          <w:p w:rsidR="00EB241D" w:rsidRPr="00F0777B" w:rsidRDefault="00EB241D" w:rsidP="00EB241D">
            <w:pPr>
              <w:jc w:val="center"/>
              <w:rPr>
                <w:b/>
              </w:rPr>
            </w:pPr>
            <w:r w:rsidRPr="00F0777B">
              <w:rPr>
                <w:b/>
              </w:rPr>
              <w:t>“Unwrapped” Concepts</w:t>
            </w:r>
          </w:p>
          <w:p w:rsidR="00EB241D" w:rsidRPr="00F0777B" w:rsidRDefault="00EB241D" w:rsidP="00EB241D">
            <w:pPr>
              <w:jc w:val="center"/>
              <w:rPr>
                <w:b/>
              </w:rPr>
            </w:pPr>
            <w:r w:rsidRPr="00F0777B">
              <w:rPr>
                <w:b/>
              </w:rPr>
              <w:t>(students need to know)</w:t>
            </w:r>
          </w:p>
        </w:tc>
        <w:tc>
          <w:tcPr>
            <w:tcW w:w="4500" w:type="dxa"/>
            <w:shd w:val="clear" w:color="auto" w:fill="E0E0E0"/>
          </w:tcPr>
          <w:p w:rsidR="00EB241D" w:rsidRPr="00F0777B" w:rsidRDefault="00EB241D" w:rsidP="00EB241D">
            <w:pPr>
              <w:jc w:val="center"/>
              <w:rPr>
                <w:b/>
              </w:rPr>
            </w:pPr>
            <w:r w:rsidRPr="00F0777B">
              <w:rPr>
                <w:b/>
              </w:rPr>
              <w:t>“Unwrapped” Skills”</w:t>
            </w:r>
          </w:p>
          <w:p w:rsidR="00EB241D" w:rsidRPr="00F0777B" w:rsidRDefault="00EB241D" w:rsidP="00EB241D">
            <w:pPr>
              <w:jc w:val="center"/>
              <w:rPr>
                <w:b/>
              </w:rPr>
            </w:pPr>
            <w:r w:rsidRPr="00F0777B">
              <w:rPr>
                <w:b/>
              </w:rPr>
              <w:t>(students need to be able to do)</w:t>
            </w:r>
          </w:p>
        </w:tc>
        <w:tc>
          <w:tcPr>
            <w:tcW w:w="1648" w:type="dxa"/>
            <w:shd w:val="clear" w:color="auto" w:fill="E0E0E0"/>
          </w:tcPr>
          <w:p w:rsidR="00EB241D" w:rsidRPr="00F0777B" w:rsidRDefault="00EB241D" w:rsidP="00EB241D">
            <w:pPr>
              <w:rPr>
                <w:b/>
              </w:rPr>
            </w:pPr>
            <w:r w:rsidRPr="00F0777B">
              <w:rPr>
                <w:b/>
              </w:rPr>
              <w:t>Bloom’s Taxonomy Levels</w:t>
            </w:r>
          </w:p>
        </w:tc>
      </w:tr>
      <w:tr w:rsidR="00257B1F" w:rsidRPr="00F0777B">
        <w:trPr>
          <w:trHeight w:val="247"/>
        </w:trPr>
        <w:tc>
          <w:tcPr>
            <w:tcW w:w="4850" w:type="dxa"/>
            <w:shd w:val="clear" w:color="auto" w:fill="auto"/>
          </w:tcPr>
          <w:p w:rsidR="00257B1F" w:rsidRDefault="00257B1F" w:rsidP="00257B1F">
            <w:pPr>
              <w:numPr>
                <w:ilvl w:val="0"/>
                <w:numId w:val="16"/>
              </w:numPr>
            </w:pPr>
            <w:r>
              <w:t>Social, political, cultural, economic, technological development</w:t>
            </w:r>
          </w:p>
          <w:p w:rsidR="00257B1F" w:rsidRDefault="00257B1F" w:rsidP="00F97B6B">
            <w:pPr>
              <w:ind w:left="720"/>
            </w:pPr>
          </w:p>
          <w:p w:rsidR="00257B1F" w:rsidRPr="00F0777B" w:rsidRDefault="00257B1F" w:rsidP="00257B1F">
            <w:pPr>
              <w:numPr>
                <w:ilvl w:val="0"/>
                <w:numId w:val="15"/>
              </w:numPr>
            </w:pPr>
            <w:r>
              <w:t>Characteristics and distribution of physical systems, cultural patterns, economic interdependence</w:t>
            </w:r>
          </w:p>
          <w:p w:rsidR="00257B1F" w:rsidRDefault="00257B1F" w:rsidP="003B5406"/>
          <w:p w:rsidR="00257B1F" w:rsidRDefault="00257B1F" w:rsidP="00257B1F">
            <w:pPr>
              <w:numPr>
                <w:ilvl w:val="0"/>
                <w:numId w:val="15"/>
              </w:numPr>
            </w:pPr>
            <w:r>
              <w:t xml:space="preserve">Supply and demand </w:t>
            </w:r>
          </w:p>
          <w:p w:rsidR="00257B1F" w:rsidRDefault="00257B1F" w:rsidP="00F97B6B"/>
          <w:p w:rsidR="00257B1F" w:rsidRDefault="00257B1F" w:rsidP="00257B1F">
            <w:pPr>
              <w:numPr>
                <w:ilvl w:val="0"/>
                <w:numId w:val="15"/>
              </w:numPr>
            </w:pPr>
            <w:r>
              <w:t>How prices allocate scarce goods in a market economy</w:t>
            </w:r>
          </w:p>
          <w:p w:rsidR="00257B1F" w:rsidRDefault="00257B1F" w:rsidP="00F97B6B"/>
          <w:p w:rsidR="00257B1F" w:rsidRDefault="00257B1F" w:rsidP="00257B1F">
            <w:pPr>
              <w:numPr>
                <w:ilvl w:val="0"/>
                <w:numId w:val="15"/>
              </w:numPr>
            </w:pPr>
            <w:r>
              <w:t>Examples illustrating how various government and citizens interact</w:t>
            </w:r>
          </w:p>
          <w:p w:rsidR="00257B1F" w:rsidRDefault="00257B1F" w:rsidP="00F97B6B"/>
          <w:p w:rsidR="00257B1F" w:rsidRDefault="00257B1F" w:rsidP="00257B1F">
            <w:pPr>
              <w:numPr>
                <w:ilvl w:val="0"/>
                <w:numId w:val="15"/>
              </w:numPr>
            </w:pPr>
            <w:r>
              <w:t>How interactions have changed</w:t>
            </w:r>
          </w:p>
          <w:p w:rsidR="00257B1F" w:rsidRDefault="00257B1F" w:rsidP="00F97B6B"/>
          <w:p w:rsidR="00257B1F" w:rsidRDefault="00257B1F" w:rsidP="00257B1F">
            <w:pPr>
              <w:numPr>
                <w:ilvl w:val="0"/>
                <w:numId w:val="15"/>
              </w:numPr>
            </w:pPr>
            <w:r>
              <w:t xml:space="preserve">How various nations interact, resolve their differences, and cooperate </w:t>
            </w:r>
          </w:p>
          <w:p w:rsidR="00257B1F" w:rsidRDefault="00257B1F" w:rsidP="00F97B6B"/>
          <w:p w:rsidR="0074721E" w:rsidRDefault="0074721E" w:rsidP="0074721E">
            <w:pPr>
              <w:numPr>
                <w:ilvl w:val="0"/>
                <w:numId w:val="15"/>
              </w:numPr>
            </w:pPr>
            <w:r>
              <w:t>Impact of taxes on individual income and spending</w:t>
            </w:r>
          </w:p>
          <w:p w:rsidR="00257B1F" w:rsidRPr="00F0777B" w:rsidRDefault="00257B1F" w:rsidP="00EB241D"/>
        </w:tc>
        <w:tc>
          <w:tcPr>
            <w:tcW w:w="4500" w:type="dxa"/>
            <w:shd w:val="clear" w:color="auto" w:fill="auto"/>
          </w:tcPr>
          <w:p w:rsidR="00257B1F" w:rsidRDefault="00257B1F" w:rsidP="00F97B6B">
            <w:r>
              <w:t>ANALYZE</w:t>
            </w:r>
          </w:p>
          <w:p w:rsidR="00257B1F" w:rsidRDefault="00257B1F" w:rsidP="00F97B6B"/>
          <w:p w:rsidR="00257B1F" w:rsidRDefault="00257B1F" w:rsidP="00F97B6B"/>
          <w:p w:rsidR="00257B1F" w:rsidRDefault="00257B1F" w:rsidP="00F97B6B">
            <w:r>
              <w:t>MAKE PREDICTIONS</w:t>
            </w:r>
          </w:p>
          <w:p w:rsidR="00257B1F" w:rsidRDefault="00257B1F" w:rsidP="00F97B6B"/>
          <w:p w:rsidR="00257B1F" w:rsidRDefault="00257B1F" w:rsidP="00F97B6B"/>
          <w:p w:rsidR="00257B1F" w:rsidRDefault="00257B1F" w:rsidP="00F97B6B"/>
          <w:p w:rsidR="00257B1F" w:rsidRDefault="00257B1F" w:rsidP="00F97B6B">
            <w:r>
              <w:t>ANALYZE</w:t>
            </w:r>
          </w:p>
          <w:p w:rsidR="00257B1F" w:rsidRDefault="00257B1F" w:rsidP="00F97B6B"/>
          <w:p w:rsidR="00257B1F" w:rsidRDefault="00257B1F" w:rsidP="00F97B6B">
            <w:r>
              <w:t>EXPLAIN</w:t>
            </w:r>
          </w:p>
          <w:p w:rsidR="00257B1F" w:rsidRDefault="00257B1F" w:rsidP="00F97B6B"/>
          <w:p w:rsidR="00257B1F" w:rsidRDefault="00257B1F" w:rsidP="00F97B6B"/>
          <w:p w:rsidR="00257B1F" w:rsidRDefault="00257B1F" w:rsidP="00F97B6B">
            <w:r>
              <w:t>GIVE</w:t>
            </w:r>
          </w:p>
          <w:p w:rsidR="00257B1F" w:rsidRDefault="00257B1F" w:rsidP="00F97B6B"/>
          <w:p w:rsidR="00257B1F" w:rsidRDefault="00257B1F" w:rsidP="00F97B6B"/>
          <w:p w:rsidR="00257B1F" w:rsidRDefault="00257B1F" w:rsidP="00F97B6B">
            <w:r>
              <w:t>ANALYZE</w:t>
            </w:r>
          </w:p>
          <w:p w:rsidR="00257B1F" w:rsidRDefault="00257B1F" w:rsidP="00F97B6B"/>
          <w:p w:rsidR="0074721E" w:rsidRDefault="00257B1F" w:rsidP="00EB241D">
            <w:r>
              <w:t>EVALUATE</w:t>
            </w:r>
          </w:p>
          <w:p w:rsidR="0074721E" w:rsidRDefault="0074721E" w:rsidP="00EB241D"/>
          <w:p w:rsidR="0074721E" w:rsidRDefault="0074721E" w:rsidP="00EB241D"/>
          <w:p w:rsidR="0074721E" w:rsidRDefault="0074721E" w:rsidP="00EB241D"/>
          <w:p w:rsidR="0074721E" w:rsidRDefault="0074721E" w:rsidP="0074721E">
            <w:r>
              <w:t>DEMONSTRATE</w:t>
            </w:r>
          </w:p>
          <w:p w:rsidR="00257B1F" w:rsidRPr="00F0777B" w:rsidRDefault="00257B1F" w:rsidP="00EB241D"/>
        </w:tc>
        <w:tc>
          <w:tcPr>
            <w:tcW w:w="1648" w:type="dxa"/>
            <w:shd w:val="clear" w:color="auto" w:fill="auto"/>
          </w:tcPr>
          <w:p w:rsidR="00257B1F" w:rsidRDefault="00257B1F" w:rsidP="00F97B6B">
            <w:r>
              <w:t>4</w:t>
            </w:r>
          </w:p>
          <w:p w:rsidR="00257B1F" w:rsidRDefault="00257B1F" w:rsidP="00F97B6B"/>
          <w:p w:rsidR="00257B1F" w:rsidRDefault="00257B1F" w:rsidP="00F97B6B"/>
          <w:p w:rsidR="00257B1F" w:rsidRDefault="00257B1F" w:rsidP="00F97B6B">
            <w:r>
              <w:t>4</w:t>
            </w:r>
          </w:p>
          <w:p w:rsidR="00257B1F" w:rsidRDefault="00257B1F" w:rsidP="00F97B6B"/>
          <w:p w:rsidR="00257B1F" w:rsidRDefault="00257B1F" w:rsidP="00F97B6B"/>
          <w:p w:rsidR="00257B1F" w:rsidRDefault="00257B1F" w:rsidP="00F97B6B"/>
          <w:p w:rsidR="00257B1F" w:rsidRDefault="00257B1F" w:rsidP="00F97B6B">
            <w:r>
              <w:t>4</w:t>
            </w:r>
          </w:p>
          <w:p w:rsidR="00257B1F" w:rsidRDefault="00257B1F" w:rsidP="00F97B6B"/>
          <w:p w:rsidR="00257B1F" w:rsidRDefault="00257B1F" w:rsidP="00F97B6B">
            <w:r>
              <w:t>2</w:t>
            </w:r>
          </w:p>
          <w:p w:rsidR="00257B1F" w:rsidRDefault="00257B1F" w:rsidP="00F97B6B"/>
          <w:p w:rsidR="00257B1F" w:rsidRDefault="00257B1F" w:rsidP="00F97B6B"/>
          <w:p w:rsidR="00257B1F" w:rsidRDefault="00257B1F" w:rsidP="00F97B6B">
            <w:r>
              <w:t>1</w:t>
            </w:r>
          </w:p>
          <w:p w:rsidR="00257B1F" w:rsidRDefault="00257B1F" w:rsidP="00F97B6B"/>
          <w:p w:rsidR="00257B1F" w:rsidRDefault="00257B1F" w:rsidP="00F97B6B"/>
          <w:p w:rsidR="00257B1F" w:rsidRDefault="00257B1F" w:rsidP="00F97B6B">
            <w:r>
              <w:t>4</w:t>
            </w:r>
          </w:p>
          <w:p w:rsidR="00257B1F" w:rsidRDefault="00257B1F" w:rsidP="00F97B6B"/>
          <w:p w:rsidR="0074721E" w:rsidRDefault="00257B1F" w:rsidP="00EB241D">
            <w:r>
              <w:t>5</w:t>
            </w:r>
          </w:p>
          <w:p w:rsidR="0074721E" w:rsidRDefault="0074721E" w:rsidP="00EB241D"/>
          <w:p w:rsidR="0074721E" w:rsidRDefault="0074721E" w:rsidP="00EB241D"/>
          <w:p w:rsidR="0074721E" w:rsidRDefault="0074721E" w:rsidP="00EB241D"/>
          <w:p w:rsidR="00257B1F" w:rsidRPr="00F0777B" w:rsidRDefault="0074721E" w:rsidP="00EB241D">
            <w:r>
              <w:t>2</w:t>
            </w:r>
          </w:p>
        </w:tc>
      </w:tr>
    </w:tbl>
    <w:p w:rsidR="00EB241D" w:rsidRDefault="00EB241D"/>
    <w:p w:rsidR="00EB241D" w:rsidRDefault="00EB241D"/>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5"/>
        <w:gridCol w:w="5713"/>
      </w:tblGrid>
      <w:tr w:rsidR="00EB241D" w:rsidRPr="00F0777B">
        <w:trPr>
          <w:trHeight w:val="285"/>
        </w:trPr>
        <w:tc>
          <w:tcPr>
            <w:tcW w:w="5295" w:type="dxa"/>
            <w:shd w:val="clear" w:color="auto" w:fill="E0E0E0"/>
          </w:tcPr>
          <w:p w:rsidR="00EB241D" w:rsidRPr="00F0777B" w:rsidRDefault="00EB241D" w:rsidP="00EB241D">
            <w:pPr>
              <w:tabs>
                <w:tab w:val="left" w:pos="2520"/>
              </w:tabs>
              <w:jc w:val="center"/>
              <w:rPr>
                <w:b/>
              </w:rPr>
            </w:pPr>
            <w:r w:rsidRPr="00F0777B">
              <w:rPr>
                <w:b/>
              </w:rPr>
              <w:t>Essential Questions</w:t>
            </w:r>
          </w:p>
        </w:tc>
        <w:tc>
          <w:tcPr>
            <w:tcW w:w="5713" w:type="dxa"/>
            <w:shd w:val="clear" w:color="auto" w:fill="E0E0E0"/>
          </w:tcPr>
          <w:p w:rsidR="00EB241D" w:rsidRPr="00F0777B" w:rsidRDefault="00EB241D" w:rsidP="00EB241D">
            <w:pPr>
              <w:jc w:val="center"/>
              <w:rPr>
                <w:b/>
              </w:rPr>
            </w:pPr>
            <w:r w:rsidRPr="00F0777B">
              <w:rPr>
                <w:b/>
              </w:rPr>
              <w:t>Corresponding Big Ideas</w:t>
            </w:r>
          </w:p>
        </w:tc>
      </w:tr>
      <w:tr w:rsidR="00257B1F" w:rsidRPr="00F0777B">
        <w:trPr>
          <w:trHeight w:val="857"/>
        </w:trPr>
        <w:tc>
          <w:tcPr>
            <w:tcW w:w="5295" w:type="dxa"/>
            <w:shd w:val="clear" w:color="auto" w:fill="auto"/>
          </w:tcPr>
          <w:p w:rsidR="00257B1F" w:rsidRDefault="00257B1F" w:rsidP="00257B1F">
            <w:pPr>
              <w:numPr>
                <w:ilvl w:val="0"/>
                <w:numId w:val="17"/>
              </w:numPr>
            </w:pPr>
            <w:r>
              <w:t>Why are there conflicts between religious groups, historically and currently?</w:t>
            </w:r>
          </w:p>
          <w:p w:rsidR="003B5406" w:rsidRDefault="003B5406" w:rsidP="00F97B6B">
            <w:pPr>
              <w:ind w:left="60"/>
            </w:pPr>
          </w:p>
          <w:p w:rsidR="003B5406" w:rsidRDefault="003B5406" w:rsidP="00F97B6B">
            <w:pPr>
              <w:ind w:left="60"/>
            </w:pPr>
          </w:p>
          <w:p w:rsidR="00257B1F" w:rsidRDefault="00257B1F" w:rsidP="00F97B6B">
            <w:pPr>
              <w:ind w:left="60"/>
            </w:pPr>
          </w:p>
          <w:p w:rsidR="00257B1F" w:rsidRDefault="00257B1F" w:rsidP="00257B1F">
            <w:pPr>
              <w:numPr>
                <w:ilvl w:val="0"/>
                <w:numId w:val="17"/>
              </w:numPr>
            </w:pPr>
            <w:r>
              <w:t>How do various factors determine the wealth and development of a country?</w:t>
            </w:r>
          </w:p>
          <w:p w:rsidR="00257B1F" w:rsidRDefault="00257B1F" w:rsidP="00F97B6B"/>
          <w:p w:rsidR="003B5406" w:rsidRDefault="003B5406" w:rsidP="00F97B6B"/>
          <w:p w:rsidR="00257B1F" w:rsidRDefault="00257B1F" w:rsidP="00F97B6B"/>
          <w:p w:rsidR="003B5406" w:rsidRDefault="00257B1F">
            <w:pPr>
              <w:numPr>
                <w:ilvl w:val="0"/>
                <w:numId w:val="17"/>
              </w:numPr>
            </w:pPr>
            <w:r>
              <w:t>How are history, economics, and culture tied to the development of civilizations and governments?</w:t>
            </w:r>
          </w:p>
          <w:p w:rsidR="00257B1F" w:rsidRPr="00F0777B" w:rsidRDefault="00257B1F" w:rsidP="003B5406"/>
        </w:tc>
        <w:tc>
          <w:tcPr>
            <w:tcW w:w="5713" w:type="dxa"/>
            <w:shd w:val="clear" w:color="auto" w:fill="auto"/>
          </w:tcPr>
          <w:p w:rsidR="00257B1F" w:rsidRDefault="00257B1F" w:rsidP="00F97B6B">
            <w:pPr>
              <w:numPr>
                <w:ilvl w:val="0"/>
                <w:numId w:val="18"/>
              </w:numPr>
            </w:pPr>
            <w:r>
              <w:t>The Middle East is an important center for a variety of religious groups.</w:t>
            </w:r>
            <w:r w:rsidR="003B5406">
              <w:t xml:space="preserve">  (ORIGINS AND INTERACTIONS BECAUSE STUDENTS WILL UNDERSTAND THE INFLUENCE OF RELIGION)</w:t>
            </w:r>
          </w:p>
          <w:p w:rsidR="00257B1F" w:rsidRDefault="00257B1F" w:rsidP="00F97B6B">
            <w:pPr>
              <w:ind w:left="60"/>
            </w:pPr>
          </w:p>
          <w:p w:rsidR="00257B1F" w:rsidRDefault="00257B1F" w:rsidP="00F97B6B">
            <w:pPr>
              <w:numPr>
                <w:ilvl w:val="0"/>
                <w:numId w:val="18"/>
              </w:numPr>
            </w:pPr>
            <w:r>
              <w:t>Physical features and resources affect economy, culture and trade (including supply and demand of goods).</w:t>
            </w:r>
            <w:r w:rsidR="003B5406">
              <w:t xml:space="preserve">  (SYSTEMS BECAUSE OF RESOURCE ALLOCATION).</w:t>
            </w:r>
          </w:p>
          <w:p w:rsidR="00257B1F" w:rsidRDefault="00257B1F" w:rsidP="00F97B6B"/>
          <w:p w:rsidR="003B5406" w:rsidRDefault="00257B1F" w:rsidP="003B5406">
            <w:pPr>
              <w:pStyle w:val="ListParagraph"/>
              <w:numPr>
                <w:ilvl w:val="0"/>
                <w:numId w:val="18"/>
              </w:numPr>
            </w:pPr>
            <w:r>
              <w:t>History, economics and culture influence how governments develop.</w:t>
            </w:r>
            <w:r w:rsidR="003B5406">
              <w:t xml:space="preserve"> (ORIGINS AND SYSTEMS BECAUSE OF REGIONAL DEVELOPMENT)</w:t>
            </w:r>
          </w:p>
          <w:p w:rsidR="00257B1F" w:rsidRPr="00F0777B" w:rsidRDefault="00257B1F" w:rsidP="003B5406"/>
        </w:tc>
      </w:tr>
    </w:tbl>
    <w:p w:rsidR="00EB241D" w:rsidRDefault="00EB241D"/>
    <w:tbl>
      <w:tblPr>
        <w:tblpPr w:leftFromText="180" w:rightFromText="180" w:vertAnchor="text" w:horzAnchor="page" w:tblpX="730"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6"/>
      </w:tblGrid>
      <w:tr w:rsidR="00EB241D" w:rsidRPr="00F0777B">
        <w:tc>
          <w:tcPr>
            <w:tcW w:w="11016" w:type="dxa"/>
            <w:shd w:val="clear" w:color="auto" w:fill="E0E0E0"/>
          </w:tcPr>
          <w:p w:rsidR="00EB241D" w:rsidRPr="00F0777B" w:rsidRDefault="00EB241D" w:rsidP="00EB241D">
            <w:pPr>
              <w:jc w:val="center"/>
              <w:rPr>
                <w:b/>
              </w:rPr>
            </w:pPr>
            <w:r w:rsidRPr="00F0777B">
              <w:rPr>
                <w:b/>
              </w:rPr>
              <w:t>Standardized Assessment Correlations</w:t>
            </w:r>
          </w:p>
          <w:p w:rsidR="00EB241D" w:rsidRPr="00F0777B" w:rsidRDefault="00EB241D" w:rsidP="00EB241D">
            <w:pPr>
              <w:jc w:val="center"/>
            </w:pPr>
            <w:r w:rsidRPr="00F0777B">
              <w:rPr>
                <w:b/>
              </w:rPr>
              <w:t>(State, College and Career)</w:t>
            </w:r>
          </w:p>
        </w:tc>
      </w:tr>
      <w:tr w:rsidR="00EB241D" w:rsidRPr="00F0777B">
        <w:tc>
          <w:tcPr>
            <w:tcW w:w="11016" w:type="dxa"/>
            <w:shd w:val="clear" w:color="auto" w:fill="auto"/>
          </w:tcPr>
          <w:p w:rsidR="00EB241D" w:rsidRPr="00F0777B" w:rsidRDefault="00EB241D" w:rsidP="00EB241D"/>
          <w:p w:rsidR="00EB241D" w:rsidRPr="00F0777B" w:rsidRDefault="00EB241D" w:rsidP="00EB241D"/>
        </w:tc>
      </w:tr>
    </w:tbl>
    <w:p w:rsidR="00EB241D" w:rsidRDefault="00EB241D"/>
    <w:p w:rsidR="00EB241D" w:rsidRDefault="00EB241D"/>
    <w:p w:rsidR="00EB241D" w:rsidRDefault="00EB24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8"/>
        <w:gridCol w:w="5508"/>
      </w:tblGrid>
      <w:tr w:rsidR="00EB241D" w:rsidRPr="00F0777B">
        <w:tc>
          <w:tcPr>
            <w:tcW w:w="11016" w:type="dxa"/>
            <w:gridSpan w:val="2"/>
            <w:shd w:val="clear" w:color="auto" w:fill="E0E0E0"/>
          </w:tcPr>
          <w:p w:rsidR="00EB241D" w:rsidRPr="00F0777B" w:rsidRDefault="00EB241D" w:rsidP="00EB241D">
            <w:pPr>
              <w:jc w:val="center"/>
              <w:rPr>
                <w:b/>
              </w:rPr>
            </w:pPr>
            <w:r w:rsidRPr="00F0777B">
              <w:rPr>
                <w:b/>
              </w:rPr>
              <w:t>Unit Assessments</w:t>
            </w:r>
          </w:p>
        </w:tc>
      </w:tr>
      <w:tr w:rsidR="00EB241D" w:rsidRPr="00F0777B">
        <w:tc>
          <w:tcPr>
            <w:tcW w:w="5508" w:type="dxa"/>
            <w:shd w:val="clear" w:color="auto" w:fill="E0E0E0"/>
          </w:tcPr>
          <w:p w:rsidR="00EB241D" w:rsidRPr="00F0777B" w:rsidRDefault="00EB241D" w:rsidP="00EB241D">
            <w:pPr>
              <w:jc w:val="center"/>
              <w:rPr>
                <w:b/>
              </w:rPr>
            </w:pPr>
            <w:r w:rsidRPr="00F0777B">
              <w:rPr>
                <w:b/>
              </w:rPr>
              <w:t>Pre-Assessment</w:t>
            </w:r>
          </w:p>
        </w:tc>
        <w:tc>
          <w:tcPr>
            <w:tcW w:w="5508" w:type="dxa"/>
            <w:shd w:val="clear" w:color="auto" w:fill="E0E0E0"/>
          </w:tcPr>
          <w:p w:rsidR="00EB241D" w:rsidRPr="00F0777B" w:rsidRDefault="00EB241D" w:rsidP="00EB241D">
            <w:pPr>
              <w:jc w:val="center"/>
              <w:rPr>
                <w:b/>
              </w:rPr>
            </w:pPr>
            <w:r w:rsidRPr="00F0777B">
              <w:rPr>
                <w:b/>
              </w:rPr>
              <w:t>Informal Progress Monitoring Checks</w:t>
            </w:r>
          </w:p>
        </w:tc>
      </w:tr>
      <w:tr w:rsidR="00EB241D" w:rsidRPr="00F0777B">
        <w:tc>
          <w:tcPr>
            <w:tcW w:w="5508" w:type="dxa"/>
            <w:tcBorders>
              <w:bottom w:val="single" w:sz="4" w:space="0" w:color="auto"/>
            </w:tcBorders>
            <w:shd w:val="clear" w:color="auto" w:fill="auto"/>
          </w:tcPr>
          <w:p w:rsidR="00EB241D" w:rsidRPr="00F0777B" w:rsidRDefault="00EB241D"/>
          <w:p w:rsidR="00EB241D" w:rsidRPr="00F0777B" w:rsidRDefault="006C3306">
            <w:hyperlink r:id="rId6" w:history="1">
              <w:r w:rsidR="001F5A84" w:rsidRPr="001F5A84">
                <w:rPr>
                  <w:rStyle w:val="Hyperlink"/>
                </w:rPr>
                <w:t>7th Grade SS Unit 3 Pre Test.doc</w:t>
              </w:r>
            </w:hyperlink>
          </w:p>
          <w:p w:rsidR="00EB241D" w:rsidRPr="00F0777B" w:rsidRDefault="00EB241D"/>
        </w:tc>
        <w:tc>
          <w:tcPr>
            <w:tcW w:w="5508" w:type="dxa"/>
            <w:tcBorders>
              <w:bottom w:val="single" w:sz="4" w:space="0" w:color="auto"/>
            </w:tcBorders>
            <w:shd w:val="clear" w:color="auto" w:fill="auto"/>
          </w:tcPr>
          <w:p w:rsidR="001F5A84" w:rsidRDefault="006C3306" w:rsidP="00EB241D">
            <w:pPr>
              <w:pStyle w:val="ListParagraph"/>
            </w:pPr>
            <w:hyperlink r:id="rId7" w:history="1">
              <w:r w:rsidR="001F5A84" w:rsidRPr="001F5A84">
                <w:rPr>
                  <w:rStyle w:val="Hyperlink"/>
                </w:rPr>
                <w:t xml:space="preserve">Judaism, Christianity and Islam </w:t>
              </w:r>
              <w:proofErr w:type="spellStart"/>
              <w:r w:rsidR="001F5A84" w:rsidRPr="001F5A84">
                <w:rPr>
                  <w:rStyle w:val="Hyperlink"/>
                </w:rPr>
                <w:t>Quiz.pdf</w:t>
              </w:r>
              <w:proofErr w:type="spellEnd"/>
            </w:hyperlink>
          </w:p>
          <w:p w:rsidR="001F5A84" w:rsidRDefault="001F5A84" w:rsidP="00EB241D">
            <w:pPr>
              <w:pStyle w:val="ListParagraph"/>
            </w:pPr>
          </w:p>
          <w:p w:rsidR="00EB241D" w:rsidRPr="00F0777B" w:rsidRDefault="006C3306" w:rsidP="00EB241D">
            <w:pPr>
              <w:pStyle w:val="ListParagraph"/>
            </w:pPr>
            <w:hyperlink r:id="rId8" w:history="1">
              <w:r w:rsidR="001F5A84" w:rsidRPr="001F5A84">
                <w:rPr>
                  <w:rStyle w:val="Hyperlink"/>
                </w:rPr>
                <w:t xml:space="preserve">Resources/Unit 3 Formative Assessments/Middle East/Mesopotamia </w:t>
              </w:r>
              <w:proofErr w:type="spellStart"/>
              <w:r w:rsidR="001F5A84" w:rsidRPr="001F5A84">
                <w:rPr>
                  <w:rStyle w:val="Hyperlink"/>
                </w:rPr>
                <w:t>Quiz.pdf</w:t>
              </w:r>
              <w:proofErr w:type="spellEnd"/>
            </w:hyperlink>
          </w:p>
        </w:tc>
      </w:tr>
      <w:tr w:rsidR="00EB241D" w:rsidRPr="00F0777B">
        <w:tc>
          <w:tcPr>
            <w:tcW w:w="11016" w:type="dxa"/>
            <w:gridSpan w:val="2"/>
            <w:shd w:val="clear" w:color="auto" w:fill="E0E0E0"/>
          </w:tcPr>
          <w:p w:rsidR="00EB241D" w:rsidRPr="00F0777B" w:rsidRDefault="00EB241D" w:rsidP="00EB241D">
            <w:pPr>
              <w:jc w:val="center"/>
              <w:rPr>
                <w:b/>
              </w:rPr>
            </w:pPr>
            <w:r w:rsidRPr="00F0777B">
              <w:rPr>
                <w:b/>
              </w:rPr>
              <w:t>Post-Assessment</w:t>
            </w:r>
          </w:p>
        </w:tc>
      </w:tr>
      <w:tr w:rsidR="00EB241D" w:rsidRPr="00F0777B">
        <w:tc>
          <w:tcPr>
            <w:tcW w:w="11016" w:type="dxa"/>
            <w:gridSpan w:val="2"/>
            <w:tcBorders>
              <w:bottom w:val="single" w:sz="4" w:space="0" w:color="auto"/>
            </w:tcBorders>
            <w:shd w:val="clear" w:color="auto" w:fill="auto"/>
          </w:tcPr>
          <w:p w:rsidR="00EB241D" w:rsidRDefault="00EB241D" w:rsidP="00EB241D">
            <w:pPr>
              <w:pStyle w:val="ListParagraph"/>
            </w:pPr>
          </w:p>
          <w:p w:rsidR="001F5A84" w:rsidRDefault="006C3306">
            <w:hyperlink r:id="rId9" w:history="1">
              <w:r w:rsidR="001F5A84" w:rsidRPr="001F5A84">
                <w:rPr>
                  <w:rStyle w:val="Hyperlink"/>
                </w:rPr>
                <w:t>7th Grade SS Unit 3 Answer Key Post.doc</w:t>
              </w:r>
            </w:hyperlink>
          </w:p>
          <w:p w:rsidR="00EB241D" w:rsidRPr="00F0777B" w:rsidRDefault="006C3306">
            <w:hyperlink r:id="rId10" w:history="1">
              <w:r w:rsidR="001F5A84" w:rsidRPr="001F5A84">
                <w:rPr>
                  <w:rStyle w:val="Hyperlink"/>
                </w:rPr>
                <w:t>7th Grade SS Unit 3 Post Test.doc</w:t>
              </w:r>
            </w:hyperlink>
          </w:p>
          <w:p w:rsidR="00EB241D" w:rsidRPr="00F0777B" w:rsidRDefault="00EB241D"/>
        </w:tc>
      </w:tr>
      <w:tr w:rsidR="00EB241D" w:rsidRPr="00F0777B">
        <w:tc>
          <w:tcPr>
            <w:tcW w:w="11016" w:type="dxa"/>
            <w:gridSpan w:val="2"/>
            <w:shd w:val="clear" w:color="auto" w:fill="E0E0E0"/>
          </w:tcPr>
          <w:p w:rsidR="00EB241D" w:rsidRPr="00F0777B" w:rsidRDefault="00EB241D" w:rsidP="00EB241D">
            <w:pPr>
              <w:jc w:val="center"/>
              <w:rPr>
                <w:b/>
              </w:rPr>
            </w:pPr>
            <w:r w:rsidRPr="00F0777B">
              <w:rPr>
                <w:b/>
              </w:rPr>
              <w:t>Scoring Guides and Answer Keys</w:t>
            </w:r>
          </w:p>
        </w:tc>
      </w:tr>
      <w:tr w:rsidR="00EB241D" w:rsidRPr="00F0777B">
        <w:tc>
          <w:tcPr>
            <w:tcW w:w="11016" w:type="dxa"/>
            <w:gridSpan w:val="2"/>
            <w:shd w:val="clear" w:color="auto" w:fill="auto"/>
          </w:tcPr>
          <w:p w:rsidR="00EB241D" w:rsidRPr="00F0777B" w:rsidRDefault="00EB241D"/>
          <w:p w:rsidR="00EB241D" w:rsidRPr="00226A56" w:rsidRDefault="00EB241D"/>
          <w:p w:rsidR="00EB241D" w:rsidRPr="00F0777B" w:rsidRDefault="00EB241D"/>
          <w:p w:rsidR="00EB241D" w:rsidRPr="00F0777B" w:rsidRDefault="00EB241D"/>
        </w:tc>
      </w:tr>
    </w:tbl>
    <w:p w:rsidR="00EB241D" w:rsidRDefault="00EB24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6"/>
      </w:tblGrid>
      <w:tr w:rsidR="00EB241D">
        <w:tc>
          <w:tcPr>
            <w:tcW w:w="11016" w:type="dxa"/>
            <w:shd w:val="clear" w:color="auto" w:fill="E0E0E0"/>
          </w:tcPr>
          <w:p w:rsidR="00EB241D" w:rsidRPr="00D22118" w:rsidRDefault="00EB241D" w:rsidP="00EB241D">
            <w:pPr>
              <w:jc w:val="center"/>
              <w:rPr>
                <w:b/>
              </w:rPr>
            </w:pPr>
            <w:r w:rsidRPr="00D22118">
              <w:rPr>
                <w:b/>
              </w:rPr>
              <w:t>Unit Vocabulary Terms</w:t>
            </w:r>
          </w:p>
        </w:tc>
      </w:tr>
      <w:tr w:rsidR="00EB241D">
        <w:tc>
          <w:tcPr>
            <w:tcW w:w="11016" w:type="dxa"/>
          </w:tcPr>
          <w:p w:rsidR="00FF1FE4" w:rsidRDefault="00FF1FE4" w:rsidP="00FF1FE4">
            <w:pPr>
              <w:jc w:val="center"/>
              <w:rPr>
                <w:b/>
              </w:rPr>
            </w:pPr>
            <w:r>
              <w:rPr>
                <w:b/>
              </w:rPr>
              <w:t>The following vocabulary terms are recommended, but not limited to:</w:t>
            </w:r>
          </w:p>
          <w:p w:rsidR="00FF1FE4" w:rsidRDefault="00FF1FE4" w:rsidP="00FF1FE4">
            <w:pPr>
              <w:rPr>
                <w:b/>
              </w:rPr>
            </w:pPr>
          </w:p>
          <w:p w:rsidR="00FF1FE4" w:rsidRDefault="00FF1FE4" w:rsidP="00FF1FE4">
            <w:r w:rsidRPr="00F04ECF">
              <w:rPr>
                <w:b/>
              </w:rPr>
              <w:t>Countries</w:t>
            </w:r>
            <w:r>
              <w:t xml:space="preserve">: Israel, </w:t>
            </w:r>
            <w:r w:rsidR="006722C8">
              <w:t xml:space="preserve">Palestine, </w:t>
            </w:r>
            <w:r>
              <w:t>Lebanon, Syria, Turkey, Georgia, Armenia, Azerbaijan, Iraq, Jordan, Saudi Arabia, Yemen, Oman, United Arab Emirates, Qatar, Bahrain, Iran, Afghanistan, Pakistan</w:t>
            </w:r>
          </w:p>
          <w:p w:rsidR="00FF1FE4" w:rsidRDefault="00FF1FE4" w:rsidP="00FF1FE4"/>
          <w:p w:rsidR="00FF1FE4" w:rsidRDefault="00FF1FE4" w:rsidP="00FF1FE4">
            <w:r w:rsidRPr="00F04ECF">
              <w:rPr>
                <w:b/>
              </w:rPr>
              <w:t>Physical features</w:t>
            </w:r>
            <w:r>
              <w:t>: Arabian Peninsula, Rub’ al-Khali Desert, Plateau of Iran, Kara-</w:t>
            </w:r>
            <w:proofErr w:type="spellStart"/>
            <w:r>
              <w:t>Kum</w:t>
            </w:r>
            <w:proofErr w:type="spellEnd"/>
            <w:r>
              <w:t xml:space="preserve"> Desert, Hindu Kush mountain range, </w:t>
            </w:r>
            <w:proofErr w:type="spellStart"/>
            <w:r>
              <w:t>Thar</w:t>
            </w:r>
            <w:proofErr w:type="spellEnd"/>
            <w:r>
              <w:t xml:space="preserve"> Desert, Euphrates River, Tigris River, Indus River, Mediterranean Sean, Black Sean, Caspian Sea, Red Sea, Gulf of Aden, Persian Gulf</w:t>
            </w:r>
            <w:r w:rsidR="006722C8">
              <w:t>, Arabian Sea, Indian Ocean</w:t>
            </w:r>
          </w:p>
          <w:p w:rsidR="006722C8" w:rsidRDefault="006722C8" w:rsidP="00FF1FE4"/>
          <w:p w:rsidR="006722C8" w:rsidRDefault="006722C8" w:rsidP="00FF1FE4">
            <w:r w:rsidRPr="006722C8">
              <w:rPr>
                <w:b/>
              </w:rPr>
              <w:t>Religions</w:t>
            </w:r>
            <w:r>
              <w:t xml:space="preserve">: Judaism (covenant, the Torah, Moses, Jew, prophet, </w:t>
            </w:r>
            <w:proofErr w:type="spellStart"/>
            <w:r>
              <w:t>diaspora</w:t>
            </w:r>
            <w:proofErr w:type="spellEnd"/>
            <w:r>
              <w:t>), Christianity (Jesus, messiah, disciple, Christian, epistle, the Bible, martyr), Islam (Muhammad, Mecca, Muslim, mosque, Quran or Koran, the Five Pillars)</w:t>
            </w:r>
          </w:p>
          <w:p w:rsidR="00FF1FE4" w:rsidRDefault="00FF1FE4" w:rsidP="00FF1FE4"/>
          <w:p w:rsidR="00FF1FE4" w:rsidRDefault="00FF1FE4" w:rsidP="00FF1FE4">
            <w:r w:rsidRPr="00F04ECF">
              <w:rPr>
                <w:b/>
              </w:rPr>
              <w:t>Key terms</w:t>
            </w:r>
            <w:r>
              <w:t xml:space="preserve">: </w:t>
            </w:r>
            <w:r w:rsidR="006722C8">
              <w:t xml:space="preserve">Mesopotamia, scribe, Fertile Crescent, city-state, polytheism, myth, empire, Babylon, caravan, bazaar, battering ram, code, Hammurabi, cuneiform, alphabet, monotheism, famine, exile, </w:t>
            </w:r>
          </w:p>
          <w:p w:rsidR="00FF1FE4" w:rsidRDefault="00FF1FE4" w:rsidP="00FF1FE4"/>
          <w:p w:rsidR="00EB241D" w:rsidRDefault="00EB241D"/>
        </w:tc>
      </w:tr>
    </w:tbl>
    <w:p w:rsidR="00EB241D" w:rsidRDefault="00EB241D"/>
    <w:p w:rsidR="00EB241D" w:rsidRDefault="00EB24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7290"/>
        <w:gridCol w:w="1980"/>
      </w:tblGrid>
      <w:tr w:rsidR="00EB241D" w:rsidRPr="00F0777B">
        <w:trPr>
          <w:trHeight w:val="297"/>
        </w:trPr>
        <w:tc>
          <w:tcPr>
            <w:tcW w:w="1728" w:type="dxa"/>
            <w:shd w:val="clear" w:color="auto" w:fill="E0E0E0"/>
          </w:tcPr>
          <w:p w:rsidR="00EB241D" w:rsidRPr="0095451C" w:rsidRDefault="00EB241D" w:rsidP="00EB241D">
            <w:pPr>
              <w:rPr>
                <w:b/>
              </w:rPr>
            </w:pPr>
            <w:bookmarkStart w:id="3" w:name="OLE_LINK1"/>
            <w:r>
              <w:rPr>
                <w:b/>
              </w:rPr>
              <w:t xml:space="preserve">Authentic </w:t>
            </w:r>
            <w:r w:rsidRPr="0095451C">
              <w:rPr>
                <w:b/>
              </w:rPr>
              <w:t>Performance Tasks</w:t>
            </w:r>
          </w:p>
        </w:tc>
        <w:tc>
          <w:tcPr>
            <w:tcW w:w="7290" w:type="dxa"/>
            <w:shd w:val="clear" w:color="auto" w:fill="E0E0E0"/>
          </w:tcPr>
          <w:p w:rsidR="00EB241D" w:rsidRDefault="00EB241D" w:rsidP="00EB241D">
            <w:pPr>
              <w:jc w:val="center"/>
              <w:rPr>
                <w:b/>
              </w:rPr>
            </w:pPr>
            <w:r>
              <w:rPr>
                <w:b/>
              </w:rPr>
              <w:t>Engaging Learning Experiences</w:t>
            </w:r>
          </w:p>
          <w:p w:rsidR="00EB241D" w:rsidRPr="0095451C" w:rsidRDefault="00EB241D" w:rsidP="00EB241D">
            <w:pPr>
              <w:jc w:val="center"/>
              <w:rPr>
                <w:b/>
              </w:rPr>
            </w:pPr>
            <w:r w:rsidRPr="0095451C">
              <w:rPr>
                <w:b/>
              </w:rPr>
              <w:t xml:space="preserve">Synopsis of </w:t>
            </w:r>
            <w:r>
              <w:rPr>
                <w:b/>
              </w:rPr>
              <w:t xml:space="preserve">Authentic Performance </w:t>
            </w:r>
            <w:r w:rsidRPr="0095451C">
              <w:rPr>
                <w:b/>
              </w:rPr>
              <w:t>Tasks</w:t>
            </w:r>
          </w:p>
        </w:tc>
        <w:tc>
          <w:tcPr>
            <w:tcW w:w="1980" w:type="dxa"/>
            <w:shd w:val="clear" w:color="auto" w:fill="E0E0E0"/>
          </w:tcPr>
          <w:p w:rsidR="00EB241D" w:rsidRPr="0095451C" w:rsidRDefault="00EB241D" w:rsidP="00EB241D">
            <w:pPr>
              <w:rPr>
                <w:b/>
              </w:rPr>
            </w:pPr>
            <w:r w:rsidRPr="0095451C">
              <w:rPr>
                <w:b/>
              </w:rPr>
              <w:t>Suggested Length of Time</w:t>
            </w:r>
          </w:p>
        </w:tc>
      </w:tr>
      <w:tr w:rsidR="00EB241D" w:rsidRPr="00F0777B">
        <w:trPr>
          <w:trHeight w:val="297"/>
        </w:trPr>
        <w:tc>
          <w:tcPr>
            <w:tcW w:w="1728" w:type="dxa"/>
            <w:shd w:val="clear" w:color="auto" w:fill="auto"/>
          </w:tcPr>
          <w:p w:rsidR="00EB241D" w:rsidRPr="0095451C" w:rsidRDefault="00EB241D" w:rsidP="00EB241D">
            <w:pPr>
              <w:rPr>
                <w:b/>
              </w:rPr>
            </w:pPr>
            <w:r w:rsidRPr="0095451C">
              <w:rPr>
                <w:b/>
              </w:rPr>
              <w:t>Task 1</w:t>
            </w:r>
          </w:p>
        </w:tc>
        <w:tc>
          <w:tcPr>
            <w:tcW w:w="7290" w:type="dxa"/>
            <w:shd w:val="clear" w:color="auto" w:fill="auto"/>
          </w:tcPr>
          <w:p w:rsidR="00E35754" w:rsidRPr="00E35754" w:rsidRDefault="00984083" w:rsidP="00E35754">
            <w:r w:rsidRPr="00984083">
              <w:t>Students wil</w:t>
            </w:r>
            <w:r w:rsidR="00E35754">
              <w:t xml:space="preserve">l engage in a problem solving activity where they will analyze four of Mesopotamia’s empires.  Once they complete notes on the achievements of the empires, students will have to complete a report card to evaluate the achievements of the Mesopotamian empires you studied.  If time allows, students will create cuneiform clay tablets that they have to write their names in. </w:t>
            </w:r>
          </w:p>
          <w:p w:rsidR="00EB241D" w:rsidRDefault="00EB241D" w:rsidP="00EB241D">
            <w:pPr>
              <w:rPr>
                <w:b/>
              </w:rPr>
            </w:pPr>
          </w:p>
          <w:p w:rsidR="00EB241D" w:rsidRDefault="00EB241D" w:rsidP="00EB241D">
            <w:pPr>
              <w:rPr>
                <w:b/>
              </w:rPr>
            </w:pPr>
          </w:p>
        </w:tc>
        <w:tc>
          <w:tcPr>
            <w:tcW w:w="1980" w:type="dxa"/>
            <w:shd w:val="clear" w:color="auto" w:fill="auto"/>
          </w:tcPr>
          <w:p w:rsidR="00E35754" w:rsidRPr="00E35754" w:rsidRDefault="00E35754" w:rsidP="00E35754">
            <w:pPr>
              <w:rPr>
                <w:b/>
              </w:rPr>
            </w:pPr>
            <w:r>
              <w:rPr>
                <w:b/>
              </w:rPr>
              <w:t>1-</w:t>
            </w:r>
            <w:r w:rsidRPr="00E35754">
              <w:rPr>
                <w:b/>
              </w:rPr>
              <w:t>2 days</w:t>
            </w:r>
          </w:p>
          <w:p w:rsidR="00EB241D" w:rsidRPr="00E35754" w:rsidRDefault="00E35754" w:rsidP="00E35754">
            <w:r>
              <w:t>70 minute block</w:t>
            </w:r>
          </w:p>
        </w:tc>
      </w:tr>
      <w:tr w:rsidR="00EB241D" w:rsidRPr="00F0777B">
        <w:trPr>
          <w:trHeight w:val="297"/>
        </w:trPr>
        <w:tc>
          <w:tcPr>
            <w:tcW w:w="1728" w:type="dxa"/>
            <w:shd w:val="clear" w:color="auto" w:fill="auto"/>
          </w:tcPr>
          <w:p w:rsidR="00EB241D" w:rsidRPr="0095451C" w:rsidRDefault="00EB241D">
            <w:pPr>
              <w:rPr>
                <w:b/>
              </w:rPr>
            </w:pPr>
            <w:r w:rsidRPr="0095451C">
              <w:rPr>
                <w:b/>
              </w:rPr>
              <w:t>Task 2</w:t>
            </w:r>
          </w:p>
        </w:tc>
        <w:tc>
          <w:tcPr>
            <w:tcW w:w="7290" w:type="dxa"/>
            <w:shd w:val="clear" w:color="auto" w:fill="auto"/>
          </w:tcPr>
          <w:p w:rsidR="00E35754" w:rsidRPr="00F2483F" w:rsidRDefault="00E35754" w:rsidP="00E35754">
            <w:r>
              <w:t xml:space="preserve">Students will begin work on a religion booklet focusing on Judaism, Christianity, and Islam.   Students will be able to show and explain how </w:t>
            </w:r>
            <w:r w:rsidRPr="00F2483F">
              <w:rPr>
                <w:b/>
              </w:rPr>
              <w:t>religion has an impact on individuals and societies belief systems historically and currently</w:t>
            </w:r>
            <w:r>
              <w:t xml:space="preserve"> (Big Idea).  Students will highlight on the belief systems, historical impact, traditions, and current impact of religion </w:t>
            </w:r>
            <w:proofErr w:type="gramStart"/>
            <w:r>
              <w:t>world wide</w:t>
            </w:r>
            <w:proofErr w:type="gramEnd"/>
            <w:r>
              <w:t>.</w:t>
            </w:r>
          </w:p>
          <w:p w:rsidR="00EB241D" w:rsidRPr="00E35754" w:rsidRDefault="00EB241D" w:rsidP="00E35754"/>
        </w:tc>
        <w:tc>
          <w:tcPr>
            <w:tcW w:w="1980" w:type="dxa"/>
            <w:shd w:val="clear" w:color="auto" w:fill="auto"/>
          </w:tcPr>
          <w:p w:rsidR="00E35754" w:rsidRDefault="00E35754" w:rsidP="00EB241D">
            <w:pPr>
              <w:rPr>
                <w:b/>
              </w:rPr>
            </w:pPr>
            <w:r>
              <w:rPr>
                <w:b/>
              </w:rPr>
              <w:t>3 – 4 days</w:t>
            </w:r>
          </w:p>
          <w:p w:rsidR="00EB241D" w:rsidRPr="00E35754" w:rsidRDefault="00E35754" w:rsidP="00EB241D">
            <w:r>
              <w:t>70 minute block</w:t>
            </w:r>
          </w:p>
        </w:tc>
      </w:tr>
      <w:tr w:rsidR="00EB241D" w:rsidRPr="00F0777B">
        <w:trPr>
          <w:trHeight w:val="297"/>
        </w:trPr>
        <w:tc>
          <w:tcPr>
            <w:tcW w:w="1728" w:type="dxa"/>
            <w:shd w:val="clear" w:color="auto" w:fill="auto"/>
          </w:tcPr>
          <w:p w:rsidR="00EB241D" w:rsidRPr="0095451C" w:rsidRDefault="00EB241D">
            <w:pPr>
              <w:rPr>
                <w:b/>
              </w:rPr>
            </w:pPr>
            <w:r w:rsidRPr="0095451C">
              <w:rPr>
                <w:b/>
              </w:rPr>
              <w:t>Task 3</w:t>
            </w:r>
          </w:p>
        </w:tc>
        <w:tc>
          <w:tcPr>
            <w:tcW w:w="7290" w:type="dxa"/>
            <w:shd w:val="clear" w:color="auto" w:fill="auto"/>
          </w:tcPr>
          <w:p w:rsidR="00EB241D" w:rsidRPr="00E35754" w:rsidRDefault="00E40F82" w:rsidP="00EB241D">
            <w:r>
              <w:t>Transitioning from the influence of religion to economics in the Middle East students will evaluate maps to see what religions are prevalent where in the Middle East then students will look at population and natural resource maps.  When students look at the natural resource maps, students will see that oil/petroleum is an important resource in the Middle East.  Branching from their students will complete an activity that will have students solving real world problems, “How do we deal with OPEC and rising gas prices? … Should the U.S. increase the tax gasoline?”</w:t>
            </w:r>
          </w:p>
          <w:p w:rsidR="00EB241D" w:rsidRDefault="00EB241D" w:rsidP="00EB241D">
            <w:pPr>
              <w:rPr>
                <w:b/>
              </w:rPr>
            </w:pPr>
          </w:p>
          <w:p w:rsidR="00EB241D" w:rsidRDefault="00EB241D" w:rsidP="00EB241D">
            <w:pPr>
              <w:rPr>
                <w:b/>
              </w:rPr>
            </w:pPr>
          </w:p>
        </w:tc>
        <w:tc>
          <w:tcPr>
            <w:tcW w:w="1980" w:type="dxa"/>
            <w:shd w:val="clear" w:color="auto" w:fill="auto"/>
          </w:tcPr>
          <w:p w:rsidR="00E40F82" w:rsidRDefault="00E40F82" w:rsidP="00EB241D">
            <w:pPr>
              <w:rPr>
                <w:b/>
              </w:rPr>
            </w:pPr>
            <w:r>
              <w:rPr>
                <w:b/>
              </w:rPr>
              <w:t>2 – 3 days</w:t>
            </w:r>
          </w:p>
          <w:p w:rsidR="00EB241D" w:rsidRPr="00E40F82" w:rsidRDefault="00E40F82" w:rsidP="00EB241D">
            <w:r w:rsidRPr="00E40F82">
              <w:t>70 minute block</w:t>
            </w:r>
          </w:p>
        </w:tc>
      </w:tr>
      <w:tr w:rsidR="00EB241D" w:rsidRPr="00F0777B">
        <w:trPr>
          <w:trHeight w:val="297"/>
        </w:trPr>
        <w:tc>
          <w:tcPr>
            <w:tcW w:w="1728" w:type="dxa"/>
            <w:tcBorders>
              <w:bottom w:val="single" w:sz="4" w:space="0" w:color="auto"/>
            </w:tcBorders>
            <w:shd w:val="clear" w:color="auto" w:fill="auto"/>
          </w:tcPr>
          <w:p w:rsidR="00EB241D" w:rsidRPr="0095451C" w:rsidRDefault="00EB241D">
            <w:pPr>
              <w:rPr>
                <w:b/>
              </w:rPr>
            </w:pPr>
            <w:r w:rsidRPr="0095451C">
              <w:rPr>
                <w:b/>
              </w:rPr>
              <w:t>Task 4</w:t>
            </w:r>
          </w:p>
        </w:tc>
        <w:tc>
          <w:tcPr>
            <w:tcW w:w="7290" w:type="dxa"/>
            <w:tcBorders>
              <w:bottom w:val="single" w:sz="4" w:space="0" w:color="auto"/>
            </w:tcBorders>
            <w:shd w:val="clear" w:color="auto" w:fill="auto"/>
          </w:tcPr>
          <w:p w:rsidR="00EB241D" w:rsidRPr="00E40F82" w:rsidRDefault="00E40F82" w:rsidP="00EB241D">
            <w:r>
              <w:t>Students will debate whether or not the United States should stay in Afghanistan or not.  Students will have to analyze current event articles from multiple perspectives, and will have to use data to support their point of view.</w:t>
            </w:r>
          </w:p>
          <w:p w:rsidR="00EB241D" w:rsidRDefault="00EB241D" w:rsidP="00EB241D">
            <w:pPr>
              <w:rPr>
                <w:b/>
              </w:rPr>
            </w:pPr>
          </w:p>
          <w:p w:rsidR="00EB241D" w:rsidRDefault="00EB241D" w:rsidP="00EB241D">
            <w:pPr>
              <w:rPr>
                <w:b/>
              </w:rPr>
            </w:pPr>
          </w:p>
        </w:tc>
        <w:tc>
          <w:tcPr>
            <w:tcW w:w="1980" w:type="dxa"/>
            <w:tcBorders>
              <w:bottom w:val="single" w:sz="4" w:space="0" w:color="auto"/>
            </w:tcBorders>
            <w:shd w:val="clear" w:color="auto" w:fill="auto"/>
          </w:tcPr>
          <w:p w:rsidR="00E40F82" w:rsidRDefault="00E40F82" w:rsidP="00EB241D">
            <w:pPr>
              <w:rPr>
                <w:b/>
              </w:rPr>
            </w:pPr>
            <w:r>
              <w:rPr>
                <w:b/>
              </w:rPr>
              <w:t>2 days</w:t>
            </w:r>
          </w:p>
          <w:p w:rsidR="00EB241D" w:rsidRPr="00E40F82" w:rsidRDefault="00E40F82" w:rsidP="00EB241D">
            <w:r>
              <w:t>70 minute block</w:t>
            </w:r>
          </w:p>
        </w:tc>
      </w:tr>
      <w:tr w:rsidR="00EB241D" w:rsidRPr="00F0777B">
        <w:trPr>
          <w:trHeight w:val="297"/>
        </w:trPr>
        <w:tc>
          <w:tcPr>
            <w:tcW w:w="10998" w:type="dxa"/>
            <w:gridSpan w:val="3"/>
            <w:shd w:val="clear" w:color="auto" w:fill="E0E0E0"/>
          </w:tcPr>
          <w:p w:rsidR="00EB241D" w:rsidRDefault="00EB241D" w:rsidP="00EB241D">
            <w:pPr>
              <w:jc w:val="center"/>
              <w:rPr>
                <w:b/>
              </w:rPr>
            </w:pPr>
            <w:r>
              <w:rPr>
                <w:b/>
              </w:rPr>
              <w:t>Brief Overview of the Engaging Scenario</w:t>
            </w:r>
          </w:p>
        </w:tc>
      </w:tr>
      <w:tr w:rsidR="00EB241D" w:rsidRPr="00F0777B">
        <w:trPr>
          <w:trHeight w:val="297"/>
        </w:trPr>
        <w:tc>
          <w:tcPr>
            <w:tcW w:w="10998" w:type="dxa"/>
            <w:gridSpan w:val="3"/>
            <w:tcBorders>
              <w:bottom w:val="single" w:sz="4" w:space="0" w:color="auto"/>
            </w:tcBorders>
            <w:shd w:val="clear" w:color="auto" w:fill="auto"/>
          </w:tcPr>
          <w:p w:rsidR="00EB241D" w:rsidRDefault="00EB241D" w:rsidP="00EB241D">
            <w:pPr>
              <w:rPr>
                <w:b/>
              </w:rPr>
            </w:pPr>
          </w:p>
          <w:p w:rsidR="00EB241D" w:rsidRDefault="00EB241D" w:rsidP="00EB241D">
            <w:pPr>
              <w:rPr>
                <w:b/>
              </w:rPr>
            </w:pPr>
          </w:p>
          <w:p w:rsidR="00EB241D" w:rsidRDefault="00EB241D" w:rsidP="00EB241D">
            <w:pPr>
              <w:rPr>
                <w:b/>
              </w:rPr>
            </w:pPr>
          </w:p>
          <w:p w:rsidR="00EB241D" w:rsidRDefault="00EB241D" w:rsidP="00EB241D">
            <w:pPr>
              <w:rPr>
                <w:b/>
              </w:rPr>
            </w:pPr>
          </w:p>
          <w:p w:rsidR="00EB241D" w:rsidRDefault="00EB241D" w:rsidP="00EB241D">
            <w:pPr>
              <w:rPr>
                <w:b/>
              </w:rPr>
            </w:pPr>
          </w:p>
          <w:p w:rsidR="00EB241D" w:rsidRDefault="00EB241D" w:rsidP="00EB241D">
            <w:pPr>
              <w:rPr>
                <w:b/>
              </w:rPr>
            </w:pPr>
          </w:p>
          <w:p w:rsidR="00EB241D" w:rsidRDefault="00EB241D" w:rsidP="00EB241D">
            <w:pPr>
              <w:rPr>
                <w:b/>
              </w:rPr>
            </w:pPr>
          </w:p>
          <w:p w:rsidR="00EB241D" w:rsidRDefault="00EB241D" w:rsidP="00EB241D">
            <w:pPr>
              <w:rPr>
                <w:b/>
              </w:rPr>
            </w:pPr>
          </w:p>
        </w:tc>
      </w:tr>
      <w:bookmarkEnd w:id="3"/>
    </w:tbl>
    <w:p w:rsidR="00EB241D" w:rsidRDefault="00EB241D" w:rsidP="00EB241D">
      <w:r>
        <w:br w:type="page"/>
      </w:r>
    </w:p>
    <w:p w:rsidR="00EB241D" w:rsidRPr="00256695" w:rsidRDefault="00EB241D" w:rsidP="00EB24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2610"/>
        <w:gridCol w:w="90"/>
        <w:gridCol w:w="2754"/>
        <w:gridCol w:w="2754"/>
      </w:tblGrid>
      <w:tr w:rsidR="00EB241D">
        <w:trPr>
          <w:hidden w:val="0"/>
        </w:trPr>
        <w:tc>
          <w:tcPr>
            <w:tcW w:w="11016" w:type="dxa"/>
            <w:gridSpan w:val="5"/>
            <w:shd w:val="clear" w:color="auto" w:fill="E0E0E0"/>
          </w:tcPr>
          <w:p w:rsidR="00EB241D" w:rsidRPr="00D22118" w:rsidRDefault="00EB241D" w:rsidP="00EB241D">
            <w:pPr>
              <w:pStyle w:val="z-BottomofForm"/>
              <w:pBdr>
                <w:top w:val="none" w:sz="0" w:space="0" w:color="auto"/>
              </w:pBdr>
              <w:rPr>
                <w:rFonts w:ascii="Cambria" w:hAnsi="Cambria"/>
                <w:b/>
                <w:vanish w:val="0"/>
                <w:sz w:val="24"/>
                <w:szCs w:val="24"/>
              </w:rPr>
            </w:pPr>
            <w:bookmarkStart w:id="4" w:name="OLE_LINK2"/>
            <w:r w:rsidRPr="00D22118">
              <w:rPr>
                <w:rFonts w:ascii="Cambria" w:hAnsi="Cambria"/>
                <w:b/>
                <w:vanish w:val="0"/>
                <w:sz w:val="24"/>
                <w:szCs w:val="24"/>
              </w:rPr>
              <w:t xml:space="preserve">Authentic Performance Task 1 </w:t>
            </w:r>
          </w:p>
        </w:tc>
      </w:tr>
      <w:tr w:rsidR="00EB241D">
        <w:trPr>
          <w:hidden w:val="0"/>
        </w:trPr>
        <w:tc>
          <w:tcPr>
            <w:tcW w:w="2808" w:type="dxa"/>
            <w:tcBorders>
              <w:bottom w:val="single" w:sz="4" w:space="0" w:color="auto"/>
            </w:tcBorders>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 xml:space="preserve">Outcomes Addressed in Authentic Performance Task 1 </w:t>
            </w:r>
          </w:p>
        </w:tc>
        <w:tc>
          <w:tcPr>
            <w:tcW w:w="8208" w:type="dxa"/>
            <w:gridSpan w:val="4"/>
            <w:tcBorders>
              <w:bottom w:val="single" w:sz="4" w:space="0" w:color="auto"/>
            </w:tcBorders>
          </w:tcPr>
          <w:p w:rsidR="001F5A84" w:rsidRDefault="001F5A84" w:rsidP="001F5A84">
            <w:pPr>
              <w:pStyle w:val="z-BottomofForm"/>
              <w:pBdr>
                <w:top w:val="none" w:sz="0" w:space="0" w:color="auto"/>
              </w:pBdr>
              <w:jc w:val="left"/>
              <w:rPr>
                <w:rFonts w:ascii="Cambria" w:hAnsi="Cambria"/>
                <w:b/>
                <w:vanish w:val="0"/>
                <w:sz w:val="24"/>
                <w:szCs w:val="24"/>
              </w:rPr>
            </w:pPr>
            <w:r>
              <w:rPr>
                <w:rFonts w:ascii="Cambria" w:hAnsi="Cambria"/>
                <w:b/>
                <w:vanish w:val="0"/>
                <w:sz w:val="24"/>
                <w:szCs w:val="24"/>
              </w:rPr>
              <w:t>Priority Standards:</w:t>
            </w:r>
          </w:p>
          <w:p w:rsidR="001F5A84" w:rsidRDefault="001F5A84" w:rsidP="001F5A84">
            <w:pPr>
              <w:pStyle w:val="Default"/>
              <w:rPr>
                <w:rFonts w:cs="Times New Roman"/>
                <w:color w:val="auto"/>
              </w:rPr>
            </w:pPr>
          </w:p>
          <w:p w:rsidR="001F5A84" w:rsidRPr="001F5A84" w:rsidRDefault="001F5A84" w:rsidP="001F5A84">
            <w:pPr>
              <w:pStyle w:val="ListParagraph"/>
              <w:numPr>
                <w:ilvl w:val="0"/>
                <w:numId w:val="28"/>
              </w:numPr>
              <w:rPr>
                <w:rFonts w:ascii="Times New Roman" w:hAnsi="Times New Roman"/>
                <w:b/>
                <w:szCs w:val="20"/>
              </w:rPr>
            </w:pPr>
            <w:r w:rsidRPr="001F5A84">
              <w:rPr>
                <w:rFonts w:ascii="Times New Roman" w:hAnsi="Times New Roman"/>
                <w:b/>
              </w:rPr>
              <w:t xml:space="preserve">History 1.2(d) </w:t>
            </w:r>
            <w:r w:rsidRPr="001F5A84">
              <w:rPr>
                <w:rFonts w:ascii="Times New Roman" w:hAnsi="Times New Roman"/>
                <w:b/>
                <w:szCs w:val="20"/>
              </w:rPr>
              <w:t>Analyze the social, political, cultural, economic, and technological development within the topics listed in above in evidence outcome “c”</w:t>
            </w:r>
          </w:p>
          <w:p w:rsidR="001F5A84" w:rsidRPr="001F5A84" w:rsidRDefault="001F5A84" w:rsidP="001F5A84">
            <w:pPr>
              <w:rPr>
                <w:rFonts w:ascii="Times New Roman" w:hAnsi="Times New Roman"/>
                <w:b/>
              </w:rPr>
            </w:pPr>
          </w:p>
          <w:p w:rsidR="001F5A84" w:rsidRPr="001F5A84" w:rsidRDefault="001F5A84" w:rsidP="001F5A84">
            <w:pPr>
              <w:pStyle w:val="ListParagraph"/>
              <w:numPr>
                <w:ilvl w:val="0"/>
                <w:numId w:val="28"/>
              </w:numPr>
              <w:rPr>
                <w:rFonts w:ascii="Times New Roman" w:hAnsi="Times New Roman"/>
                <w:b/>
                <w:szCs w:val="20"/>
              </w:rPr>
            </w:pPr>
            <w:r w:rsidRPr="001F5A84">
              <w:rPr>
                <w:rFonts w:ascii="Times New Roman" w:hAnsi="Times New Roman"/>
                <w:b/>
              </w:rPr>
              <w:t>Civics 4.1 (e)</w:t>
            </w:r>
            <w:r w:rsidRPr="001F5A84">
              <w:rPr>
                <w:rFonts w:ascii="Times New Roman" w:hAnsi="Times New Roman"/>
                <w:b/>
                <w:szCs w:val="20"/>
              </w:rPr>
              <w:t xml:space="preserve"> Give examples illustrating how various governments and citizens interact and analyze how these interactions have changed over time</w:t>
            </w:r>
          </w:p>
          <w:p w:rsidR="001F5A84" w:rsidRPr="001F5A84" w:rsidRDefault="001F5A84" w:rsidP="001F5A84">
            <w:pPr>
              <w:pStyle w:val="ListParagraph"/>
              <w:ind w:left="0"/>
              <w:rPr>
                <w:rFonts w:ascii="Times New Roman" w:hAnsi="Times New Roman"/>
                <w:b/>
                <w:szCs w:val="20"/>
              </w:rPr>
            </w:pPr>
          </w:p>
          <w:p w:rsidR="001F5A84" w:rsidRDefault="001F5A84" w:rsidP="001F5A84">
            <w:pPr>
              <w:pStyle w:val="ListParagraph"/>
              <w:numPr>
                <w:ilvl w:val="0"/>
                <w:numId w:val="28"/>
              </w:numPr>
              <w:rPr>
                <w:rFonts w:ascii="Times New Roman" w:hAnsi="Times New Roman"/>
                <w:b/>
                <w:szCs w:val="20"/>
              </w:rPr>
            </w:pPr>
            <w:r w:rsidRPr="001F5A84">
              <w:rPr>
                <w:rFonts w:ascii="Times New Roman" w:hAnsi="Times New Roman"/>
                <w:b/>
              </w:rPr>
              <w:t>Civics 4.2 (b)</w:t>
            </w:r>
            <w:r w:rsidRPr="001F5A84">
              <w:rPr>
                <w:rFonts w:ascii="Times New Roman" w:hAnsi="Times New Roman"/>
                <w:b/>
                <w:szCs w:val="20"/>
              </w:rPr>
              <w:t xml:space="preserve"> Evaluate how various nations interact, resolve their differences, and cooperate</w:t>
            </w:r>
          </w:p>
          <w:p w:rsidR="001F5A84" w:rsidRPr="001F5A84" w:rsidRDefault="001F5A84" w:rsidP="001F5A84">
            <w:pPr>
              <w:rPr>
                <w:rFonts w:ascii="Times New Roman" w:hAnsi="Times New Roman"/>
                <w:b/>
                <w:szCs w:val="20"/>
              </w:rPr>
            </w:pPr>
          </w:p>
          <w:p w:rsidR="001F5A84" w:rsidRPr="001F5A84" w:rsidRDefault="001F5A84" w:rsidP="001F5A84">
            <w:pPr>
              <w:rPr>
                <w:rFonts w:ascii="Times New Roman" w:hAnsi="Times New Roman"/>
                <w:szCs w:val="20"/>
              </w:rPr>
            </w:pPr>
            <w:r>
              <w:rPr>
                <w:rFonts w:ascii="Times New Roman" w:hAnsi="Times New Roman"/>
                <w:szCs w:val="20"/>
              </w:rPr>
              <w:t>Supporting Standards:</w:t>
            </w:r>
          </w:p>
          <w:p w:rsidR="001F5A84" w:rsidRPr="0020059F" w:rsidRDefault="001F5A84" w:rsidP="001F5A84">
            <w:pPr>
              <w:pStyle w:val="ListParagraph"/>
              <w:numPr>
                <w:ilvl w:val="0"/>
                <w:numId w:val="29"/>
              </w:numPr>
              <w:rPr>
                <w:color w:val="000000"/>
              </w:rPr>
            </w:pPr>
            <w:r w:rsidRPr="0020059F">
              <w:t xml:space="preserve">History 1.2(c) </w:t>
            </w:r>
            <w:r w:rsidRPr="0020059F">
              <w:rPr>
                <w:color w:val="000000"/>
              </w:rPr>
              <w:t>Describe the foundation and development of key historical topics.  Topics to include, but not limited to early civilizations, Greece, Rome, ancient China and ancient African civilizations, and the Medieval World incorporating the Crusades and Feudalism.</w:t>
            </w:r>
          </w:p>
          <w:p w:rsidR="001F5A84" w:rsidRPr="0020059F" w:rsidRDefault="001F5A84" w:rsidP="001F5A84">
            <w:pPr>
              <w:pStyle w:val="ListParagraph"/>
              <w:ind w:left="0"/>
              <w:rPr>
                <w:color w:val="000000"/>
              </w:rPr>
            </w:pPr>
          </w:p>
          <w:p w:rsidR="001F5A84" w:rsidRPr="0020059F" w:rsidRDefault="001F5A84" w:rsidP="001F5A84">
            <w:pPr>
              <w:pStyle w:val="ListParagraph"/>
              <w:numPr>
                <w:ilvl w:val="0"/>
                <w:numId w:val="29"/>
              </w:numPr>
              <w:rPr>
                <w:color w:val="000000"/>
              </w:rPr>
            </w:pPr>
            <w:r w:rsidRPr="0020059F">
              <w:rPr>
                <w:color w:val="000000"/>
              </w:rPr>
              <w:t>History 1.2 (e) Describe the history, interaction, and contributions of various peoples and cultures that have lived in or migrated to the Eastern Hemispheres.  Topics to include but not limited to world religions, the Silk Road, East/West contact and settlement patterns.</w:t>
            </w:r>
          </w:p>
          <w:p w:rsidR="001F5A84" w:rsidRPr="00B64187" w:rsidRDefault="001F5A84" w:rsidP="001F5A84">
            <w:pPr>
              <w:pStyle w:val="ListParagraph"/>
              <w:ind w:left="0"/>
              <w:rPr>
                <w:rFonts w:ascii="Times New Roman" w:hAnsi="Times New Roman"/>
              </w:rPr>
            </w:pPr>
          </w:p>
          <w:p w:rsidR="001F5A84" w:rsidRPr="00257B1F" w:rsidRDefault="001F5A84" w:rsidP="001F5A84">
            <w:pPr>
              <w:pStyle w:val="ListParagraph"/>
              <w:numPr>
                <w:ilvl w:val="0"/>
                <w:numId w:val="29"/>
              </w:numPr>
              <w:rPr>
                <w:rFonts w:ascii="Times New Roman" w:hAnsi="Times New Roman"/>
                <w:szCs w:val="20"/>
              </w:rPr>
            </w:pPr>
            <w:r w:rsidRPr="00B64187">
              <w:rPr>
                <w:rFonts w:ascii="Times New Roman" w:hAnsi="Times New Roman"/>
              </w:rPr>
              <w:t>Civics 4.2(</w:t>
            </w:r>
            <w:r w:rsidRPr="00B64187">
              <w:rPr>
                <w:rFonts w:ascii="Times New Roman" w:hAnsi="Times New Roman"/>
                <w:szCs w:val="20"/>
              </w:rPr>
              <w:t>c) Analyze conflicts among nations including causes and consequences</w:t>
            </w:r>
          </w:p>
          <w:p w:rsidR="001F5A84" w:rsidRPr="001F5A84" w:rsidRDefault="001F5A84" w:rsidP="001F5A84">
            <w:pPr>
              <w:rPr>
                <w:rFonts w:ascii="Times New Roman" w:hAnsi="Times New Roman"/>
                <w:b/>
                <w:szCs w:val="20"/>
              </w:rPr>
            </w:pPr>
          </w:p>
          <w:p w:rsidR="00EB241D" w:rsidRPr="001F5A84" w:rsidRDefault="00EB241D" w:rsidP="001F5A84"/>
          <w:p w:rsidR="00EB241D" w:rsidRPr="00D22118" w:rsidRDefault="00EB241D" w:rsidP="00EB241D"/>
          <w:p w:rsidR="00EB241D" w:rsidRPr="00D22118" w:rsidRDefault="00EB241D" w:rsidP="00EB241D"/>
        </w:tc>
      </w:tr>
      <w:tr w:rsidR="00EB241D">
        <w:trPr>
          <w:trHeight w:val="3590"/>
          <w:hidden w:val="0"/>
        </w:trPr>
        <w:tc>
          <w:tcPr>
            <w:tcW w:w="2808" w:type="dxa"/>
            <w:tcBorders>
              <w:bottom w:val="single" w:sz="4" w:space="0" w:color="auto"/>
            </w:tcBorders>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Description of  Authentic Performance Task 1</w:t>
            </w:r>
          </w:p>
          <w:p w:rsidR="00EB241D" w:rsidRPr="00D22118" w:rsidRDefault="00EB241D" w:rsidP="00EB241D">
            <w:pPr>
              <w:pStyle w:val="z-BottomofForm"/>
              <w:pBdr>
                <w:top w:val="none" w:sz="0" w:space="0" w:color="auto"/>
              </w:pBdr>
              <w:rPr>
                <w:rFonts w:ascii="Cambria" w:hAnsi="Cambria"/>
                <w:vanish w:val="0"/>
                <w:sz w:val="24"/>
                <w:szCs w:val="24"/>
              </w:rPr>
            </w:pPr>
          </w:p>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tc>
        <w:tc>
          <w:tcPr>
            <w:tcW w:w="8208" w:type="dxa"/>
            <w:gridSpan w:val="4"/>
            <w:tcBorders>
              <w:bottom w:val="single" w:sz="4" w:space="0" w:color="auto"/>
            </w:tcBorders>
            <w:shd w:val="clear" w:color="auto" w:fill="auto"/>
          </w:tcPr>
          <w:p w:rsidR="00EB241D" w:rsidRPr="00D22118" w:rsidRDefault="00EB241D" w:rsidP="00EB241D"/>
          <w:p w:rsidR="00EB241D" w:rsidRPr="00D22118" w:rsidRDefault="001F5A84" w:rsidP="00EB241D">
            <w:r w:rsidRPr="00984083">
              <w:t>Students wil</w:t>
            </w:r>
            <w:r>
              <w:t>l engage in a problem solving activity where they will analyze four of Mesopotamia’s empires by rotating through four different learning centers.  Once they complete notes</w:t>
            </w:r>
            <w:r w:rsidR="00D1249F">
              <w:t xml:space="preserve"> (including maps and timelines)</w:t>
            </w:r>
            <w:r>
              <w:t xml:space="preserve"> on the achievements of the empires</w:t>
            </w:r>
            <w:r w:rsidR="00446335">
              <w:t xml:space="preserve"> (Sumer, Babylonia, Assyria, </w:t>
            </w:r>
            <w:r w:rsidR="00D1249F">
              <w:t>and Phoenicia)</w:t>
            </w:r>
            <w:r>
              <w:t xml:space="preserve"> students will have to complete a report card to evaluate the achievements of the Mesopotamian empires you studied.  If time allows, students will create cuneiform clay tablets that they have to write their names in. </w:t>
            </w:r>
          </w:p>
          <w:p w:rsidR="00EB241D" w:rsidRPr="00D22118" w:rsidRDefault="00EB241D" w:rsidP="00EB241D"/>
          <w:p w:rsidR="009F382F" w:rsidRDefault="009F382F" w:rsidP="009F382F">
            <w:r>
              <w:t>The success of the task will be based on the following:</w:t>
            </w:r>
          </w:p>
          <w:p w:rsidR="009F382F" w:rsidRDefault="009F382F" w:rsidP="009F382F"/>
          <w:p w:rsidR="009F382F" w:rsidRDefault="009F382F" w:rsidP="009F382F">
            <w:pPr>
              <w:pStyle w:val="ListParagraph"/>
              <w:numPr>
                <w:ilvl w:val="0"/>
                <w:numId w:val="19"/>
              </w:numPr>
            </w:pPr>
            <w:r>
              <w:t>Students respond to the Essential Question with the Big Idea by analyzing and even creating sources.</w:t>
            </w:r>
          </w:p>
          <w:p w:rsidR="00EB241D" w:rsidRPr="00D22118" w:rsidRDefault="009F382F" w:rsidP="009F382F">
            <w:pPr>
              <w:pStyle w:val="ListParagraph"/>
              <w:numPr>
                <w:ilvl w:val="0"/>
                <w:numId w:val="19"/>
              </w:numPr>
            </w:pPr>
            <w:r>
              <w:t>Students meet “Proficient” level or higher on Task 1 rubric</w:t>
            </w:r>
            <w:r w:rsidR="00D1249F">
              <w:t>s</w:t>
            </w:r>
            <w:r>
              <w:t>.</w:t>
            </w:r>
          </w:p>
        </w:tc>
      </w:tr>
      <w:tr w:rsidR="00EB241D">
        <w:trPr>
          <w:trHeight w:val="530"/>
          <w:hidden w:val="0"/>
        </w:trPr>
        <w:tc>
          <w:tcPr>
            <w:tcW w:w="5418" w:type="dxa"/>
            <w:gridSpan w:val="2"/>
            <w:tcBorders>
              <w:bottom w:val="single" w:sz="4" w:space="0" w:color="auto"/>
            </w:tcBorders>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Length:</w:t>
            </w:r>
            <w:r w:rsidR="001F5A84">
              <w:rPr>
                <w:rFonts w:ascii="Cambria" w:hAnsi="Cambria"/>
                <w:b/>
                <w:vanish w:val="0"/>
                <w:sz w:val="24"/>
                <w:szCs w:val="24"/>
              </w:rPr>
              <w:t xml:space="preserve"> </w:t>
            </w:r>
            <w:r w:rsidR="001F5A84" w:rsidRPr="00140AB1">
              <w:rPr>
                <w:rFonts w:ascii="Cambria" w:hAnsi="Cambria"/>
                <w:vanish w:val="0"/>
                <w:sz w:val="24"/>
                <w:szCs w:val="24"/>
              </w:rPr>
              <w:t>1-2 days</w:t>
            </w:r>
          </w:p>
        </w:tc>
        <w:tc>
          <w:tcPr>
            <w:tcW w:w="5598" w:type="dxa"/>
            <w:gridSpan w:val="3"/>
            <w:tcBorders>
              <w:bottom w:val="single" w:sz="4" w:space="0" w:color="auto"/>
            </w:tcBorders>
            <w:shd w:val="clear" w:color="auto" w:fill="auto"/>
          </w:tcPr>
          <w:p w:rsidR="00140AB1"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Bloom’s Taxonomy Level:</w:t>
            </w:r>
            <w:r w:rsidR="00D1249F">
              <w:rPr>
                <w:rFonts w:ascii="Cambria" w:hAnsi="Cambria"/>
                <w:b/>
                <w:vanish w:val="0"/>
                <w:sz w:val="24"/>
                <w:szCs w:val="24"/>
              </w:rPr>
              <w:t xml:space="preserve"> </w:t>
            </w:r>
          </w:p>
          <w:p w:rsidR="00EB241D" w:rsidRPr="00D22118" w:rsidRDefault="00D1249F" w:rsidP="00EB241D">
            <w:pPr>
              <w:pStyle w:val="z-BottomofForm"/>
              <w:pBdr>
                <w:top w:val="none" w:sz="0" w:space="0" w:color="auto"/>
              </w:pBdr>
              <w:jc w:val="left"/>
              <w:rPr>
                <w:rFonts w:ascii="Cambria" w:hAnsi="Cambria"/>
                <w:b/>
                <w:vanish w:val="0"/>
                <w:sz w:val="24"/>
                <w:szCs w:val="24"/>
              </w:rPr>
            </w:pPr>
            <w:r w:rsidRPr="00140AB1">
              <w:rPr>
                <w:rFonts w:ascii="Cambria" w:hAnsi="Cambria"/>
                <w:vanish w:val="0"/>
                <w:sz w:val="24"/>
                <w:szCs w:val="24"/>
              </w:rPr>
              <w:t>ANALYSIS - 4</w:t>
            </w:r>
          </w:p>
        </w:tc>
      </w:tr>
      <w:tr w:rsidR="00EB241D">
        <w:trPr>
          <w:hidden w:val="0"/>
        </w:trPr>
        <w:tc>
          <w:tcPr>
            <w:tcW w:w="2808" w:type="dxa"/>
            <w:tcBorders>
              <w:bottom w:val="single" w:sz="4" w:space="0" w:color="auto"/>
            </w:tcBorders>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Scoring Guide  for  Authentic Performance Task 1 (Insert link to document)</w:t>
            </w:r>
          </w:p>
          <w:p w:rsidR="00EB241D" w:rsidRPr="00D22118" w:rsidRDefault="00EB241D" w:rsidP="00EB241D">
            <w:pPr>
              <w:rPr>
                <w:b/>
              </w:rPr>
            </w:pPr>
          </w:p>
          <w:p w:rsidR="00EB241D" w:rsidRPr="00D22118" w:rsidRDefault="00EB241D" w:rsidP="00EB241D">
            <w:pPr>
              <w:rPr>
                <w:b/>
              </w:rPr>
            </w:pPr>
          </w:p>
        </w:tc>
        <w:tc>
          <w:tcPr>
            <w:tcW w:w="8208" w:type="dxa"/>
            <w:gridSpan w:val="4"/>
            <w:tcBorders>
              <w:bottom w:val="single" w:sz="4" w:space="0" w:color="auto"/>
            </w:tcBorders>
            <w:shd w:val="clear" w:color="auto" w:fill="auto"/>
          </w:tcPr>
          <w:p w:rsidR="00D1249F" w:rsidRDefault="006C3306" w:rsidP="00D1249F">
            <w:pPr>
              <w:pStyle w:val="z-BottomofForm"/>
              <w:pBdr>
                <w:top w:val="none" w:sz="0" w:space="0" w:color="auto"/>
              </w:pBdr>
              <w:jc w:val="left"/>
              <w:rPr>
                <w:rFonts w:ascii="Cambria" w:hAnsi="Cambria"/>
                <w:vanish w:val="0"/>
                <w:sz w:val="24"/>
                <w:szCs w:val="24"/>
              </w:rPr>
            </w:pPr>
            <w:hyperlink r:id="rId11" w:history="1">
              <w:r w:rsidR="00D1249F" w:rsidRPr="00D1249F">
                <w:rPr>
                  <w:rStyle w:val="Hyperlink"/>
                  <w:rFonts w:ascii="Cambria" w:hAnsi="Cambria"/>
                  <w:vanish w:val="0"/>
                  <w:sz w:val="24"/>
                  <w:szCs w:val="24"/>
                </w:rPr>
                <w:t>Resources/General Rubrics/</w:t>
              </w:r>
              <w:proofErr w:type="spellStart"/>
              <w:r w:rsidR="00D1249F" w:rsidRPr="00D1249F">
                <w:rPr>
                  <w:rStyle w:val="Hyperlink"/>
                  <w:rFonts w:ascii="Cambria" w:hAnsi="Cambria"/>
                  <w:vanish w:val="0"/>
                  <w:sz w:val="24"/>
                  <w:szCs w:val="24"/>
                </w:rPr>
                <w:t>MakingAMapRubric.pdf</w:t>
              </w:r>
              <w:proofErr w:type="spellEnd"/>
            </w:hyperlink>
          </w:p>
          <w:p w:rsidR="00D1249F" w:rsidRDefault="00D1249F" w:rsidP="00D1249F"/>
          <w:p w:rsidR="00EB241D" w:rsidRPr="00D1249F" w:rsidRDefault="006C3306" w:rsidP="00D1249F">
            <w:hyperlink r:id="rId12" w:history="1">
              <w:r w:rsidR="00D1249F" w:rsidRPr="00D1249F">
                <w:rPr>
                  <w:rStyle w:val="Hyperlink"/>
                </w:rPr>
                <w:t>Resources/General Rubrics/</w:t>
              </w:r>
              <w:proofErr w:type="spellStart"/>
              <w:r w:rsidR="00D1249F" w:rsidRPr="00D1249F">
                <w:rPr>
                  <w:rStyle w:val="Hyperlink"/>
                </w:rPr>
                <w:t>TimelineRubric.pdf</w:t>
              </w:r>
              <w:proofErr w:type="spellEnd"/>
            </w:hyperlink>
          </w:p>
        </w:tc>
      </w:tr>
      <w:tr w:rsidR="00EB241D" w:rsidRPr="00D22118">
        <w:trPr>
          <w:hidden w:val="0"/>
        </w:trPr>
        <w:tc>
          <w:tcPr>
            <w:tcW w:w="2808" w:type="dxa"/>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Instructional Strategies and Supporting Activities  for Authentic Performance Task 1</w:t>
            </w:r>
          </w:p>
          <w:p w:rsidR="00EB241D" w:rsidRPr="00D22118" w:rsidRDefault="00EB241D" w:rsidP="00EB241D">
            <w:pPr>
              <w:rPr>
                <w:b/>
              </w:rPr>
            </w:pPr>
            <w:r w:rsidRPr="00D22118">
              <w:rPr>
                <w:b/>
              </w:rPr>
              <w:t>(Include vocabulary strategy)</w:t>
            </w:r>
          </w:p>
        </w:tc>
        <w:tc>
          <w:tcPr>
            <w:tcW w:w="2700" w:type="dxa"/>
            <w:gridSpan w:val="2"/>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Differentiated Accommodations and Modifications Including Strategies for English Language Learners (Vary content, process, product)</w:t>
            </w:r>
          </w:p>
        </w:tc>
        <w:tc>
          <w:tcPr>
            <w:tcW w:w="2754" w:type="dxa"/>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Differentiated Enrichment/Extension Modifications</w:t>
            </w:r>
          </w:p>
        </w:tc>
        <w:tc>
          <w:tcPr>
            <w:tcW w:w="2754" w:type="dxa"/>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 xml:space="preserve">Resources and Materials (e.g., </w:t>
            </w:r>
          </w:p>
          <w:p w:rsidR="00EB241D" w:rsidRPr="00D22118" w:rsidRDefault="00EB241D" w:rsidP="00EB241D">
            <w:pPr>
              <w:tabs>
                <w:tab w:val="left" w:pos="0"/>
              </w:tabs>
              <w:rPr>
                <w:b/>
              </w:rPr>
            </w:pPr>
            <w:r w:rsidRPr="00D22118">
              <w:rPr>
                <w:b/>
              </w:rPr>
              <w:t xml:space="preserve">technical tools, graphic organizers, simulations, multi-media sources, print and non-print materials) </w:t>
            </w:r>
          </w:p>
        </w:tc>
      </w:tr>
      <w:tr w:rsidR="00EB241D">
        <w:trPr>
          <w:hidden w:val="0"/>
        </w:trPr>
        <w:tc>
          <w:tcPr>
            <w:tcW w:w="2808" w:type="dxa"/>
          </w:tcPr>
          <w:p w:rsidR="00D1249F" w:rsidRDefault="00D1249F" w:rsidP="00EB241D">
            <w:pPr>
              <w:pStyle w:val="z-BottomofForm"/>
              <w:pBdr>
                <w:top w:val="none" w:sz="0" w:space="0" w:color="auto"/>
              </w:pBdr>
              <w:jc w:val="left"/>
              <w:rPr>
                <w:rFonts w:ascii="Cambria" w:hAnsi="Cambria"/>
                <w:vanish w:val="0"/>
                <w:sz w:val="24"/>
                <w:szCs w:val="24"/>
              </w:rPr>
            </w:pPr>
            <w:r>
              <w:rPr>
                <w:rFonts w:ascii="Cambria" w:hAnsi="Cambria"/>
                <w:vanish w:val="0"/>
                <w:sz w:val="24"/>
                <w:szCs w:val="24"/>
              </w:rPr>
              <w:t>INDEPENDENT STUDY</w:t>
            </w:r>
          </w:p>
          <w:p w:rsidR="00D1249F" w:rsidRDefault="00D1249F" w:rsidP="00D1249F">
            <w:r>
              <w:t>Learning Centers</w:t>
            </w:r>
          </w:p>
          <w:p w:rsidR="00D1249F" w:rsidRDefault="006C3306" w:rsidP="00D1249F">
            <w:hyperlink r:id="rId13" w:history="1">
              <w:r w:rsidR="00D1249F" w:rsidRPr="002C27D3">
                <w:rPr>
                  <w:rStyle w:val="Hyperlink"/>
                </w:rPr>
                <w:t>http://olc.spsd.sk.ca/DE/PD/instr/indepen.html</w:t>
              </w:r>
            </w:hyperlink>
          </w:p>
          <w:p w:rsidR="00D1249F" w:rsidRDefault="00D1249F" w:rsidP="00D1249F"/>
          <w:p w:rsidR="00D1249F" w:rsidRDefault="00D1249F" w:rsidP="00D1249F">
            <w:r>
              <w:t>Great packet full of resources for differentiation:</w:t>
            </w:r>
          </w:p>
          <w:p w:rsidR="00EB241D" w:rsidRPr="00D1249F" w:rsidRDefault="006C3306" w:rsidP="00D1249F">
            <w:pPr>
              <w:pStyle w:val="ListParagraph"/>
              <w:numPr>
                <w:ilvl w:val="0"/>
                <w:numId w:val="32"/>
              </w:numPr>
            </w:pPr>
            <w:hyperlink r:id="rId14" w:history="1">
              <w:r w:rsidR="00D1249F" w:rsidRPr="00D1249F">
                <w:rPr>
                  <w:rStyle w:val="Hyperlink"/>
                </w:rPr>
                <w:t>Resources/</w:t>
              </w:r>
              <w:proofErr w:type="spellStart"/>
              <w:r w:rsidR="00D1249F" w:rsidRPr="00D1249F">
                <w:rPr>
                  <w:rStyle w:val="Hyperlink"/>
                </w:rPr>
                <w:t>MakingDifferentiationAHabit</w:t>
              </w:r>
              <w:proofErr w:type="spellEnd"/>
              <w:r w:rsidR="00D1249F" w:rsidRPr="00D1249F">
                <w:rPr>
                  <w:rStyle w:val="Hyperlink"/>
                </w:rPr>
                <w:t xml:space="preserve"> </w:t>
              </w:r>
              <w:proofErr w:type="spellStart"/>
              <w:r w:rsidR="00D1249F" w:rsidRPr="00D1249F">
                <w:rPr>
                  <w:rStyle w:val="Hyperlink"/>
                </w:rPr>
                <w:t>packet.pdf</w:t>
              </w:r>
              <w:proofErr w:type="spellEnd"/>
            </w:hyperlink>
          </w:p>
        </w:tc>
        <w:tc>
          <w:tcPr>
            <w:tcW w:w="2700" w:type="dxa"/>
            <w:gridSpan w:val="2"/>
          </w:tcPr>
          <w:p w:rsidR="00EB241D" w:rsidRPr="00D22118" w:rsidRDefault="00EB241D" w:rsidP="00EB241D">
            <w:pPr>
              <w:pStyle w:val="z-BottomofForm"/>
              <w:pBdr>
                <w:top w:val="none" w:sz="0" w:space="0" w:color="auto"/>
              </w:pBdr>
              <w:rPr>
                <w:rFonts w:ascii="Cambria" w:hAnsi="Cambria"/>
                <w:vanish w:val="0"/>
                <w:sz w:val="24"/>
                <w:szCs w:val="24"/>
              </w:rPr>
            </w:pPr>
          </w:p>
          <w:p w:rsidR="00D1249F" w:rsidRDefault="00D1249F" w:rsidP="00D1249F">
            <w:pPr>
              <w:pStyle w:val="ListParagraph"/>
              <w:numPr>
                <w:ilvl w:val="0"/>
                <w:numId w:val="30"/>
              </w:numPr>
            </w:pPr>
            <w:r>
              <w:t>Print/Copy some notes for students ahead of time</w:t>
            </w:r>
          </w:p>
          <w:p w:rsidR="00D1249F" w:rsidRDefault="00D1249F" w:rsidP="00D1249F">
            <w:pPr>
              <w:pStyle w:val="ListParagraph"/>
              <w:numPr>
                <w:ilvl w:val="0"/>
                <w:numId w:val="30"/>
              </w:numPr>
            </w:pPr>
            <w:r>
              <w:t>Include visuals</w:t>
            </w:r>
          </w:p>
          <w:p w:rsidR="00D1249F" w:rsidRDefault="00D1249F" w:rsidP="00D1249F"/>
          <w:p w:rsidR="00D1249F" w:rsidRDefault="00D1249F" w:rsidP="00D1249F">
            <w:r>
              <w:t xml:space="preserve">This elementary </w:t>
            </w:r>
            <w:proofErr w:type="spellStart"/>
            <w:r>
              <w:t>WebQuest</w:t>
            </w:r>
            <w:proofErr w:type="spellEnd"/>
            <w:r>
              <w:t xml:space="preserve"> could be good for struggling learners</w:t>
            </w:r>
          </w:p>
          <w:p w:rsidR="00D1249F" w:rsidRDefault="006C3306" w:rsidP="00D1249F">
            <w:pPr>
              <w:pStyle w:val="ListParagraph"/>
              <w:numPr>
                <w:ilvl w:val="0"/>
                <w:numId w:val="30"/>
              </w:numPr>
            </w:pPr>
            <w:hyperlink r:id="rId15" w:history="1">
              <w:r w:rsidR="00D1249F" w:rsidRPr="002C27D3">
                <w:rPr>
                  <w:rStyle w:val="Hyperlink"/>
                </w:rPr>
                <w:t>http://questgarden.com/52/41/5/070613164641/index.htm</w:t>
              </w:r>
            </w:hyperlink>
            <w:r w:rsidR="00D1249F">
              <w:t xml:space="preserve"> </w:t>
            </w:r>
          </w:p>
          <w:p w:rsidR="00D1249F" w:rsidRDefault="00D1249F" w:rsidP="00D1249F"/>
          <w:p w:rsidR="00D1249F" w:rsidRDefault="00D1249F" w:rsidP="00D1249F">
            <w:r>
              <w:t xml:space="preserve">Another </w:t>
            </w:r>
            <w:proofErr w:type="spellStart"/>
            <w:r>
              <w:t>WebQuest</w:t>
            </w:r>
            <w:proofErr w:type="spellEnd"/>
          </w:p>
          <w:p w:rsidR="00EB241D" w:rsidRPr="00D22118" w:rsidRDefault="006C3306" w:rsidP="00D1249F">
            <w:pPr>
              <w:pStyle w:val="ListParagraph"/>
              <w:numPr>
                <w:ilvl w:val="0"/>
                <w:numId w:val="31"/>
              </w:numPr>
            </w:pPr>
            <w:hyperlink r:id="rId16" w:history="1">
              <w:r w:rsidR="00D1249F" w:rsidRPr="002C27D3">
                <w:rPr>
                  <w:rStyle w:val="Hyperlink"/>
                </w:rPr>
                <w:t>http://teacherweb.com/WQ/MiddleSchool/Mesopotamia3/h2.aspx</w:t>
              </w:r>
            </w:hyperlink>
            <w:r w:rsidR="00D1249F">
              <w:t xml:space="preserve"> </w:t>
            </w:r>
          </w:p>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tc>
        <w:tc>
          <w:tcPr>
            <w:tcW w:w="2754" w:type="dxa"/>
          </w:tcPr>
          <w:p w:rsidR="00EB241D" w:rsidRPr="00D22118" w:rsidRDefault="00EB241D" w:rsidP="00EB241D">
            <w:pPr>
              <w:pStyle w:val="z-BottomofForm"/>
              <w:pBdr>
                <w:top w:val="none" w:sz="0" w:space="0" w:color="auto"/>
              </w:pBdr>
              <w:rPr>
                <w:rFonts w:ascii="Cambria" w:hAnsi="Cambria"/>
                <w:vanish w:val="0"/>
                <w:sz w:val="24"/>
                <w:szCs w:val="24"/>
              </w:rPr>
            </w:pPr>
          </w:p>
          <w:p w:rsidR="00D1249F" w:rsidRDefault="00D1249F" w:rsidP="00EB241D">
            <w:r>
              <w:t xml:space="preserve">Students could perform a play on Mesopotamia – check out </w:t>
            </w:r>
            <w:r w:rsidRPr="00D1249F">
              <w:rPr>
                <w:u w:val="single"/>
              </w:rPr>
              <w:t>24 Exciting Plays for Ancient History Classes</w:t>
            </w:r>
          </w:p>
          <w:p w:rsidR="00D1249F" w:rsidRDefault="00D1249F" w:rsidP="00EB241D"/>
          <w:p w:rsidR="00EB241D" w:rsidRPr="00D1249F" w:rsidRDefault="00D1249F" w:rsidP="00EB241D">
            <w:r>
              <w:t xml:space="preserve">Students could complete an independent research project using </w:t>
            </w:r>
            <w:hyperlink r:id="rId17" w:history="1">
              <w:r w:rsidRPr="002C27D3">
                <w:rPr>
                  <w:rStyle w:val="Hyperlink"/>
                </w:rPr>
                <w:t>http://www.mesopotamia.co.uk/menu.html</w:t>
              </w:r>
            </w:hyperlink>
            <w:r>
              <w:t xml:space="preserve"> The British Museum</w:t>
            </w:r>
          </w:p>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tc>
        <w:tc>
          <w:tcPr>
            <w:tcW w:w="2754" w:type="dxa"/>
          </w:tcPr>
          <w:p w:rsidR="00D1249F" w:rsidRDefault="00D1249F" w:rsidP="002B3713">
            <w:pPr>
              <w:pStyle w:val="z-BottomofForm"/>
              <w:pBdr>
                <w:top w:val="none" w:sz="0" w:space="0" w:color="auto"/>
              </w:pBdr>
              <w:jc w:val="left"/>
              <w:rPr>
                <w:rFonts w:ascii="Cambria" w:hAnsi="Cambria"/>
                <w:vanish w:val="0"/>
                <w:sz w:val="24"/>
                <w:szCs w:val="24"/>
              </w:rPr>
            </w:pPr>
            <w:r>
              <w:rPr>
                <w:rFonts w:ascii="Cambria" w:hAnsi="Cambria"/>
                <w:vanish w:val="0"/>
                <w:sz w:val="24"/>
                <w:szCs w:val="24"/>
              </w:rPr>
              <w:t>Maps</w:t>
            </w:r>
          </w:p>
          <w:p w:rsidR="00D1249F" w:rsidRPr="00D1249F" w:rsidRDefault="006C3306" w:rsidP="00D1249F">
            <w:hyperlink r:id="rId18" w:history="1">
              <w:r w:rsidR="00D1249F" w:rsidRPr="00D1249F">
                <w:rPr>
                  <w:rStyle w:val="Hyperlink"/>
                </w:rPr>
                <w:t xml:space="preserve">Resources/blank Mesopotamia </w:t>
              </w:r>
              <w:proofErr w:type="spellStart"/>
              <w:r w:rsidR="00D1249F" w:rsidRPr="00D1249F">
                <w:rPr>
                  <w:rStyle w:val="Hyperlink"/>
                </w:rPr>
                <w:t>map.pdf</w:t>
              </w:r>
              <w:proofErr w:type="spellEnd"/>
            </w:hyperlink>
          </w:p>
          <w:p w:rsidR="00D1249F" w:rsidRDefault="00D1249F" w:rsidP="002B3713">
            <w:pPr>
              <w:pStyle w:val="z-BottomofForm"/>
              <w:pBdr>
                <w:top w:val="none" w:sz="0" w:space="0" w:color="auto"/>
              </w:pBdr>
              <w:jc w:val="left"/>
              <w:rPr>
                <w:rFonts w:ascii="Cambria" w:hAnsi="Cambria"/>
                <w:vanish w:val="0"/>
                <w:sz w:val="24"/>
                <w:szCs w:val="24"/>
              </w:rPr>
            </w:pPr>
          </w:p>
          <w:p w:rsidR="002B3713" w:rsidRDefault="002B3713" w:rsidP="002B3713">
            <w:pPr>
              <w:pStyle w:val="z-BottomofForm"/>
              <w:pBdr>
                <w:top w:val="none" w:sz="0" w:space="0" w:color="auto"/>
              </w:pBdr>
              <w:jc w:val="left"/>
              <w:rPr>
                <w:rFonts w:ascii="Cambria" w:hAnsi="Cambria"/>
                <w:vanish w:val="0"/>
                <w:sz w:val="24"/>
                <w:szCs w:val="24"/>
              </w:rPr>
            </w:pPr>
            <w:r>
              <w:rPr>
                <w:rFonts w:ascii="Cambria" w:hAnsi="Cambria"/>
                <w:vanish w:val="0"/>
                <w:sz w:val="24"/>
                <w:szCs w:val="24"/>
              </w:rPr>
              <w:t>History Alive Mesopotamia Activity with handouts:</w:t>
            </w:r>
          </w:p>
          <w:p w:rsidR="002B3713" w:rsidRDefault="006C3306" w:rsidP="002B3713">
            <w:pPr>
              <w:pStyle w:val="ListParagraph"/>
              <w:numPr>
                <w:ilvl w:val="0"/>
                <w:numId w:val="24"/>
              </w:numPr>
            </w:pPr>
            <w:hyperlink r:id="rId19" w:history="1">
              <w:r w:rsidR="002B3713" w:rsidRPr="002B3713">
                <w:rPr>
                  <w:rStyle w:val="Hyperlink"/>
                </w:rPr>
                <w:t xml:space="preserve">Resources/Mesopotamia/Mesopotamia lesson </w:t>
              </w:r>
              <w:proofErr w:type="spellStart"/>
              <w:r w:rsidR="002B3713" w:rsidRPr="002B3713">
                <w:rPr>
                  <w:rStyle w:val="Hyperlink"/>
                </w:rPr>
                <w:t>plan.pdf</w:t>
              </w:r>
              <w:proofErr w:type="spellEnd"/>
            </w:hyperlink>
          </w:p>
          <w:p w:rsidR="002B3713" w:rsidRDefault="006C3306" w:rsidP="002B3713">
            <w:pPr>
              <w:pStyle w:val="ListParagraph"/>
              <w:numPr>
                <w:ilvl w:val="0"/>
                <w:numId w:val="24"/>
              </w:numPr>
            </w:pPr>
            <w:hyperlink r:id="rId20" w:history="1">
              <w:r w:rsidR="002B3713" w:rsidRPr="002B3713">
                <w:rPr>
                  <w:rStyle w:val="Hyperlink"/>
                </w:rPr>
                <w:t xml:space="preserve">Resources/Mesopotamia/Interactive Notebook, exploring Mesopotamia's </w:t>
              </w:r>
              <w:proofErr w:type="spellStart"/>
              <w:r w:rsidR="002B3713" w:rsidRPr="002B3713">
                <w:rPr>
                  <w:rStyle w:val="Hyperlink"/>
                </w:rPr>
                <w:t>achievements.pdf</w:t>
              </w:r>
              <w:proofErr w:type="spellEnd"/>
            </w:hyperlink>
          </w:p>
          <w:p w:rsidR="002B3713" w:rsidRDefault="006C3306" w:rsidP="002B3713">
            <w:pPr>
              <w:pStyle w:val="ListParagraph"/>
              <w:numPr>
                <w:ilvl w:val="0"/>
                <w:numId w:val="24"/>
              </w:numPr>
            </w:pPr>
            <w:hyperlink r:id="rId21" w:history="1">
              <w:r w:rsidR="002B3713" w:rsidRPr="002B3713">
                <w:rPr>
                  <w:rStyle w:val="Hyperlink"/>
                </w:rPr>
                <w:t xml:space="preserve">Resources/Mesopotamia/Interactive Notebook, exploring Mesopotamia ANSWER </w:t>
              </w:r>
              <w:proofErr w:type="spellStart"/>
              <w:r w:rsidR="002B3713" w:rsidRPr="002B3713">
                <w:rPr>
                  <w:rStyle w:val="Hyperlink"/>
                </w:rPr>
                <w:t>KEY.pdf</w:t>
              </w:r>
              <w:proofErr w:type="spellEnd"/>
            </w:hyperlink>
          </w:p>
          <w:p w:rsidR="003136C1" w:rsidRDefault="006C3306" w:rsidP="002B3713">
            <w:pPr>
              <w:pStyle w:val="ListParagraph"/>
              <w:numPr>
                <w:ilvl w:val="0"/>
                <w:numId w:val="24"/>
              </w:numPr>
            </w:pPr>
            <w:hyperlink r:id="rId22" w:history="1">
              <w:r w:rsidR="002B3713" w:rsidRPr="002B3713">
                <w:rPr>
                  <w:rStyle w:val="Hyperlink"/>
                </w:rPr>
                <w:t xml:space="preserve">Resources/Mesopotamia/Mesopotamia and Early Humans </w:t>
              </w:r>
              <w:proofErr w:type="spellStart"/>
              <w:r w:rsidR="002B3713" w:rsidRPr="002B3713">
                <w:rPr>
                  <w:rStyle w:val="Hyperlink"/>
                </w:rPr>
                <w:t>Timeline.pdf</w:t>
              </w:r>
              <w:proofErr w:type="spellEnd"/>
            </w:hyperlink>
          </w:p>
          <w:p w:rsidR="002B3713" w:rsidRDefault="006C3306" w:rsidP="002B3713">
            <w:pPr>
              <w:pStyle w:val="ListParagraph"/>
              <w:numPr>
                <w:ilvl w:val="0"/>
                <w:numId w:val="24"/>
              </w:numPr>
            </w:pPr>
            <w:hyperlink r:id="rId23" w:history="1">
              <w:r w:rsidR="003136C1" w:rsidRPr="003136C1">
                <w:rPr>
                  <w:rStyle w:val="Hyperlink"/>
                </w:rPr>
                <w:t xml:space="preserve">Resources/Mesopotamia/Mesopotamia Timeline Challenge Cards </w:t>
              </w:r>
              <w:proofErr w:type="spellStart"/>
              <w:r w:rsidR="003136C1" w:rsidRPr="003136C1">
                <w:rPr>
                  <w:rStyle w:val="Hyperlink"/>
                </w:rPr>
                <w:t>copy.pdf</w:t>
              </w:r>
              <w:proofErr w:type="spellEnd"/>
            </w:hyperlink>
          </w:p>
          <w:p w:rsidR="00EB241D" w:rsidRPr="002B3713" w:rsidRDefault="006C3306" w:rsidP="002B3713">
            <w:pPr>
              <w:pStyle w:val="ListParagraph"/>
              <w:numPr>
                <w:ilvl w:val="0"/>
                <w:numId w:val="24"/>
              </w:numPr>
            </w:pPr>
            <w:hyperlink r:id="rId24" w:history="1">
              <w:r w:rsidR="002B3713" w:rsidRPr="002B3713">
                <w:rPr>
                  <w:rStyle w:val="Hyperlink"/>
                </w:rPr>
                <w:t xml:space="preserve">Resources/Mesopotamia/Mesopotamia Timeline Challenge ANSWER </w:t>
              </w:r>
              <w:proofErr w:type="spellStart"/>
              <w:r w:rsidR="002B3713" w:rsidRPr="002B3713">
                <w:rPr>
                  <w:rStyle w:val="Hyperlink"/>
                </w:rPr>
                <w:t>KEY.pdf</w:t>
              </w:r>
              <w:proofErr w:type="spellEnd"/>
            </w:hyperlink>
          </w:p>
        </w:tc>
      </w:tr>
      <w:bookmarkEnd w:id="4"/>
    </w:tbl>
    <w:p w:rsidR="00EB241D" w:rsidRDefault="00EB241D">
      <w:pPr>
        <w:pStyle w:val="z-BottomofForm"/>
        <w:rPr>
          <w:vanish w:val="0"/>
        </w:rPr>
      </w:pPr>
    </w:p>
    <w:p w:rsidR="00EB241D" w:rsidRDefault="00EB241D">
      <w:pPr>
        <w:pStyle w:val="z-BottomofForm"/>
        <w:rPr>
          <w:vanish w:val="0"/>
        </w:rPr>
      </w:pPr>
    </w:p>
    <w:p w:rsidR="00EB241D" w:rsidRDefault="00EB241D">
      <w:pPr>
        <w:pStyle w:val="z-BottomofForm"/>
        <w:rPr>
          <w:vanish w:val="0"/>
        </w:rPr>
      </w:pPr>
    </w:p>
    <w:p w:rsidR="00EB241D" w:rsidRDefault="00EB241D" w:rsidP="00EB241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2700"/>
        <w:gridCol w:w="2754"/>
        <w:gridCol w:w="2754"/>
      </w:tblGrid>
      <w:tr w:rsidR="00EB241D">
        <w:trPr>
          <w:hidden w:val="0"/>
        </w:trPr>
        <w:tc>
          <w:tcPr>
            <w:tcW w:w="11016" w:type="dxa"/>
            <w:gridSpan w:val="4"/>
            <w:shd w:val="clear" w:color="auto" w:fill="E0E0E0"/>
          </w:tcPr>
          <w:p w:rsidR="00EB241D" w:rsidRPr="00D22118" w:rsidRDefault="00EB241D" w:rsidP="00EB241D">
            <w:pPr>
              <w:pStyle w:val="z-BottomofForm"/>
              <w:pBdr>
                <w:top w:val="none" w:sz="0" w:space="0" w:color="auto"/>
              </w:pBdr>
              <w:rPr>
                <w:rFonts w:ascii="Cambria" w:hAnsi="Cambria"/>
                <w:b/>
                <w:vanish w:val="0"/>
                <w:sz w:val="24"/>
                <w:szCs w:val="24"/>
              </w:rPr>
            </w:pPr>
            <w:r w:rsidRPr="00D22118">
              <w:rPr>
                <w:rFonts w:ascii="Cambria" w:hAnsi="Cambria"/>
                <w:b/>
                <w:vanish w:val="0"/>
                <w:sz w:val="24"/>
                <w:szCs w:val="24"/>
              </w:rPr>
              <w:t xml:space="preserve">Authentic Performance Task 2 </w:t>
            </w:r>
          </w:p>
        </w:tc>
      </w:tr>
      <w:tr w:rsidR="00EB241D">
        <w:trPr>
          <w:hidden w:val="0"/>
        </w:trPr>
        <w:tc>
          <w:tcPr>
            <w:tcW w:w="2808" w:type="dxa"/>
            <w:tcBorders>
              <w:bottom w:val="single" w:sz="4" w:space="0" w:color="auto"/>
            </w:tcBorders>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 xml:space="preserve">Outcomes Addressed in Authentic Performance Task 2 </w:t>
            </w:r>
          </w:p>
        </w:tc>
        <w:tc>
          <w:tcPr>
            <w:tcW w:w="8208" w:type="dxa"/>
            <w:gridSpan w:val="3"/>
            <w:tcBorders>
              <w:bottom w:val="single" w:sz="4" w:space="0" w:color="auto"/>
            </w:tcBorders>
          </w:tcPr>
          <w:p w:rsidR="001F5A84" w:rsidRDefault="001F5A84" w:rsidP="001F5A84">
            <w:pPr>
              <w:pStyle w:val="z-BottomofForm"/>
              <w:pBdr>
                <w:top w:val="none" w:sz="0" w:space="0" w:color="auto"/>
              </w:pBdr>
              <w:jc w:val="left"/>
              <w:rPr>
                <w:rFonts w:ascii="Cambria" w:hAnsi="Cambria"/>
                <w:b/>
                <w:vanish w:val="0"/>
                <w:sz w:val="24"/>
                <w:szCs w:val="24"/>
              </w:rPr>
            </w:pPr>
            <w:r>
              <w:rPr>
                <w:rFonts w:ascii="Cambria" w:hAnsi="Cambria"/>
                <w:b/>
                <w:vanish w:val="0"/>
                <w:sz w:val="24"/>
                <w:szCs w:val="24"/>
              </w:rPr>
              <w:t>Priority Standards:</w:t>
            </w:r>
          </w:p>
          <w:p w:rsidR="001F5A84" w:rsidRDefault="001F5A84" w:rsidP="001F5A84">
            <w:pPr>
              <w:pStyle w:val="Default"/>
              <w:rPr>
                <w:rFonts w:cs="Times New Roman"/>
                <w:color w:val="auto"/>
              </w:rPr>
            </w:pPr>
          </w:p>
          <w:p w:rsidR="001F5A84" w:rsidRPr="001F5A84" w:rsidRDefault="001F5A84" w:rsidP="001F5A84">
            <w:pPr>
              <w:pStyle w:val="ListParagraph"/>
              <w:numPr>
                <w:ilvl w:val="0"/>
                <w:numId w:val="28"/>
              </w:numPr>
              <w:rPr>
                <w:rFonts w:ascii="Times New Roman" w:hAnsi="Times New Roman"/>
                <w:b/>
                <w:szCs w:val="20"/>
              </w:rPr>
            </w:pPr>
            <w:r w:rsidRPr="001F5A84">
              <w:rPr>
                <w:rFonts w:ascii="Times New Roman" w:hAnsi="Times New Roman"/>
                <w:b/>
              </w:rPr>
              <w:t xml:space="preserve">History 1.2(d) </w:t>
            </w:r>
            <w:r w:rsidRPr="001F5A84">
              <w:rPr>
                <w:rFonts w:ascii="Times New Roman" w:hAnsi="Times New Roman"/>
                <w:b/>
                <w:szCs w:val="20"/>
              </w:rPr>
              <w:t>Analyze the social, political, cultural, economic, and technological development within the topics listed in above in evidence outcome “c”</w:t>
            </w:r>
          </w:p>
          <w:p w:rsidR="001F5A84" w:rsidRPr="001F5A84" w:rsidRDefault="001F5A84" w:rsidP="001F5A84">
            <w:pPr>
              <w:rPr>
                <w:rFonts w:ascii="Times New Roman" w:hAnsi="Times New Roman"/>
                <w:b/>
                <w:szCs w:val="20"/>
              </w:rPr>
            </w:pPr>
          </w:p>
          <w:p w:rsidR="001F5A84" w:rsidRPr="001F5A84" w:rsidRDefault="001F5A84" w:rsidP="001F5A84">
            <w:pPr>
              <w:rPr>
                <w:rFonts w:ascii="Times New Roman" w:hAnsi="Times New Roman"/>
                <w:szCs w:val="20"/>
              </w:rPr>
            </w:pPr>
            <w:r>
              <w:rPr>
                <w:rFonts w:ascii="Times New Roman" w:hAnsi="Times New Roman"/>
                <w:szCs w:val="20"/>
              </w:rPr>
              <w:t>Supporting Standards:</w:t>
            </w:r>
          </w:p>
          <w:p w:rsidR="001F5A84" w:rsidRPr="0020059F" w:rsidRDefault="001F5A84" w:rsidP="001F5A84">
            <w:pPr>
              <w:pStyle w:val="ListParagraph"/>
              <w:numPr>
                <w:ilvl w:val="0"/>
                <w:numId w:val="29"/>
              </w:numPr>
              <w:rPr>
                <w:color w:val="000000"/>
              </w:rPr>
            </w:pPr>
            <w:r w:rsidRPr="0020059F">
              <w:t xml:space="preserve">History 1.2(c) </w:t>
            </w:r>
            <w:r w:rsidRPr="0020059F">
              <w:rPr>
                <w:color w:val="000000"/>
              </w:rPr>
              <w:t>Describe the foundation and development of key historical topics.  Topics to include, but not limited to early civilizations, Greece, Rome, ancient China and ancient African civilizations, and the Medieval World incorporating the Crusades and Feudalism.</w:t>
            </w:r>
          </w:p>
          <w:p w:rsidR="001F5A84" w:rsidRPr="0020059F" w:rsidRDefault="001F5A84" w:rsidP="001F5A84">
            <w:pPr>
              <w:pStyle w:val="ListParagraph"/>
              <w:ind w:left="0"/>
              <w:rPr>
                <w:color w:val="000000"/>
              </w:rPr>
            </w:pPr>
          </w:p>
          <w:p w:rsidR="001F5A84" w:rsidRPr="00D1249F" w:rsidRDefault="001F5A84" w:rsidP="001F5A84">
            <w:pPr>
              <w:pStyle w:val="ListParagraph"/>
              <w:numPr>
                <w:ilvl w:val="0"/>
                <w:numId w:val="29"/>
              </w:numPr>
              <w:rPr>
                <w:color w:val="000000"/>
              </w:rPr>
            </w:pPr>
            <w:r w:rsidRPr="0020059F">
              <w:rPr>
                <w:color w:val="000000"/>
              </w:rPr>
              <w:t>History 1.2 (e) Describe the history, interaction, and contributions of various peoples and cultures that have lived in or migrated to the Eastern Hemispheres.  Topics to include but not limited to world religions, the Silk Road, East/West contact and settlement patterns.</w:t>
            </w:r>
          </w:p>
          <w:p w:rsidR="00EB241D" w:rsidRPr="00D22118" w:rsidRDefault="00EB241D" w:rsidP="00EB241D"/>
          <w:p w:rsidR="00EB241D" w:rsidRPr="00D22118" w:rsidRDefault="00EB241D" w:rsidP="00EB241D"/>
        </w:tc>
      </w:tr>
      <w:tr w:rsidR="00EB241D">
        <w:trPr>
          <w:trHeight w:val="3590"/>
          <w:hidden w:val="0"/>
        </w:trPr>
        <w:tc>
          <w:tcPr>
            <w:tcW w:w="2808" w:type="dxa"/>
            <w:tcBorders>
              <w:bottom w:val="single" w:sz="4" w:space="0" w:color="auto"/>
            </w:tcBorders>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Description of  Authentic Performance Task 2</w:t>
            </w:r>
          </w:p>
          <w:p w:rsidR="00EB241D" w:rsidRPr="00D22118" w:rsidRDefault="00EB241D" w:rsidP="00EB241D">
            <w:pPr>
              <w:pStyle w:val="z-BottomofForm"/>
              <w:pBdr>
                <w:top w:val="none" w:sz="0" w:space="0" w:color="auto"/>
              </w:pBdr>
              <w:rPr>
                <w:rFonts w:ascii="Cambria" w:hAnsi="Cambria"/>
                <w:vanish w:val="0"/>
                <w:sz w:val="24"/>
                <w:szCs w:val="24"/>
              </w:rPr>
            </w:pPr>
          </w:p>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tc>
        <w:tc>
          <w:tcPr>
            <w:tcW w:w="8208" w:type="dxa"/>
            <w:gridSpan w:val="3"/>
            <w:tcBorders>
              <w:bottom w:val="single" w:sz="4" w:space="0" w:color="auto"/>
            </w:tcBorders>
            <w:shd w:val="clear" w:color="auto" w:fill="auto"/>
          </w:tcPr>
          <w:p w:rsidR="00EB241D" w:rsidRPr="00D22118" w:rsidRDefault="00EB241D" w:rsidP="00EB241D"/>
          <w:p w:rsidR="001F5A84" w:rsidRPr="00F2483F" w:rsidRDefault="001F5A84" w:rsidP="001F5A84">
            <w:r>
              <w:t xml:space="preserve">Students will begin work on a religion booklet focusing on Judaism, Christianity, and Islam.   Students will be able to show and explain how </w:t>
            </w:r>
            <w:r w:rsidRPr="00F2483F">
              <w:rPr>
                <w:b/>
              </w:rPr>
              <w:t>religion has an impact on individuals and societies belief systems historically and currently</w:t>
            </w:r>
            <w:r>
              <w:t xml:space="preserve"> (Big Idea).  Students will highlight on the belief systems, historical impact, traditions, and current impact of religion </w:t>
            </w:r>
            <w:proofErr w:type="gramStart"/>
            <w:r>
              <w:t>world wide</w:t>
            </w:r>
            <w:proofErr w:type="gramEnd"/>
            <w:r>
              <w:t>.</w:t>
            </w:r>
          </w:p>
          <w:p w:rsidR="00EB241D" w:rsidRPr="00D22118" w:rsidRDefault="00EB241D" w:rsidP="00EB241D"/>
          <w:p w:rsidR="009F382F" w:rsidRDefault="009F382F" w:rsidP="009F382F">
            <w:r>
              <w:t>The success of the task will be based on the following:</w:t>
            </w:r>
          </w:p>
          <w:p w:rsidR="009F382F" w:rsidRDefault="009F382F" w:rsidP="009F382F"/>
          <w:p w:rsidR="009F382F" w:rsidRDefault="009F382F" w:rsidP="009F382F">
            <w:pPr>
              <w:pStyle w:val="ListParagraph"/>
              <w:numPr>
                <w:ilvl w:val="0"/>
                <w:numId w:val="20"/>
              </w:numPr>
            </w:pPr>
            <w:r>
              <w:t>Students respond to the Essential Question with the Big Idea by analyzing and even creating sources.</w:t>
            </w:r>
          </w:p>
          <w:p w:rsidR="00EB241D" w:rsidRPr="00D22118" w:rsidRDefault="009F382F" w:rsidP="009F382F">
            <w:pPr>
              <w:pStyle w:val="ListParagraph"/>
              <w:numPr>
                <w:ilvl w:val="0"/>
                <w:numId w:val="20"/>
              </w:numPr>
            </w:pPr>
            <w:r>
              <w:t>Students meet “Proficient” level or higher on Task 2 rubric.</w:t>
            </w:r>
          </w:p>
        </w:tc>
      </w:tr>
      <w:tr w:rsidR="00EB241D">
        <w:trPr>
          <w:trHeight w:val="530"/>
          <w:hidden w:val="0"/>
        </w:trPr>
        <w:tc>
          <w:tcPr>
            <w:tcW w:w="5508" w:type="dxa"/>
            <w:gridSpan w:val="2"/>
            <w:tcBorders>
              <w:bottom w:val="single" w:sz="4" w:space="0" w:color="auto"/>
            </w:tcBorders>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Length:</w:t>
            </w:r>
            <w:r w:rsidR="001F5A84">
              <w:rPr>
                <w:rFonts w:ascii="Cambria" w:hAnsi="Cambria"/>
                <w:b/>
                <w:vanish w:val="0"/>
                <w:sz w:val="24"/>
                <w:szCs w:val="24"/>
              </w:rPr>
              <w:t xml:space="preserve"> </w:t>
            </w:r>
            <w:r w:rsidR="001F5A84" w:rsidRPr="00140AB1">
              <w:rPr>
                <w:rFonts w:ascii="Cambria" w:hAnsi="Cambria"/>
                <w:vanish w:val="0"/>
                <w:sz w:val="24"/>
                <w:szCs w:val="24"/>
              </w:rPr>
              <w:t>3- 4 days</w:t>
            </w:r>
          </w:p>
        </w:tc>
        <w:tc>
          <w:tcPr>
            <w:tcW w:w="5508" w:type="dxa"/>
            <w:gridSpan w:val="2"/>
            <w:tcBorders>
              <w:bottom w:val="single" w:sz="4" w:space="0" w:color="auto"/>
            </w:tcBorders>
            <w:shd w:val="clear" w:color="auto" w:fill="auto"/>
          </w:tcPr>
          <w:p w:rsidR="00140AB1" w:rsidRPr="00140AB1" w:rsidRDefault="00EB241D" w:rsidP="00EB241D">
            <w:pPr>
              <w:pStyle w:val="z-BottomofForm"/>
              <w:pBdr>
                <w:top w:val="none" w:sz="0" w:space="0" w:color="auto"/>
              </w:pBdr>
              <w:jc w:val="left"/>
              <w:rPr>
                <w:rFonts w:ascii="Cambria" w:hAnsi="Cambria"/>
                <w:vanish w:val="0"/>
                <w:sz w:val="24"/>
                <w:szCs w:val="24"/>
              </w:rPr>
            </w:pPr>
            <w:r w:rsidRPr="00D22118">
              <w:rPr>
                <w:rFonts w:ascii="Cambria" w:hAnsi="Cambria"/>
                <w:b/>
                <w:vanish w:val="0"/>
                <w:sz w:val="24"/>
                <w:szCs w:val="24"/>
              </w:rPr>
              <w:t>Bloom’s Taxonomy Level:</w:t>
            </w:r>
            <w:r w:rsidR="00140AB1">
              <w:rPr>
                <w:rFonts w:ascii="Cambria" w:hAnsi="Cambria"/>
                <w:b/>
                <w:vanish w:val="0"/>
                <w:sz w:val="24"/>
                <w:szCs w:val="24"/>
              </w:rPr>
              <w:t xml:space="preserve"> </w:t>
            </w:r>
            <w:r w:rsidR="00140AB1" w:rsidRPr="00140AB1">
              <w:rPr>
                <w:rFonts w:ascii="Cambria" w:hAnsi="Cambria"/>
                <w:vanish w:val="0"/>
                <w:sz w:val="24"/>
                <w:szCs w:val="24"/>
              </w:rPr>
              <w:t>Comprehension/Understanding – 2</w:t>
            </w:r>
          </w:p>
          <w:p w:rsidR="00140AB1" w:rsidRPr="00140AB1" w:rsidRDefault="00140AB1" w:rsidP="00140AB1">
            <w:r w:rsidRPr="00140AB1">
              <w:t>through</w:t>
            </w:r>
          </w:p>
          <w:p w:rsidR="00EB241D" w:rsidRPr="00140AB1" w:rsidRDefault="00140AB1" w:rsidP="00140AB1">
            <w:r>
              <w:t>Analysis - 2</w:t>
            </w:r>
          </w:p>
        </w:tc>
      </w:tr>
      <w:tr w:rsidR="00EB241D">
        <w:trPr>
          <w:hidden w:val="0"/>
        </w:trPr>
        <w:tc>
          <w:tcPr>
            <w:tcW w:w="2808" w:type="dxa"/>
            <w:tcBorders>
              <w:bottom w:val="single" w:sz="4" w:space="0" w:color="auto"/>
            </w:tcBorders>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Scoring Guide  for  Authentic Performance Task 2 (Insert link to document)</w:t>
            </w:r>
          </w:p>
          <w:p w:rsidR="00EB241D" w:rsidRPr="00D22118" w:rsidRDefault="00EB241D" w:rsidP="00EB241D">
            <w:pPr>
              <w:rPr>
                <w:b/>
              </w:rPr>
            </w:pPr>
          </w:p>
          <w:p w:rsidR="00EB241D" w:rsidRPr="00D22118" w:rsidRDefault="00EB241D" w:rsidP="00EB241D">
            <w:pPr>
              <w:rPr>
                <w:b/>
              </w:rPr>
            </w:pPr>
          </w:p>
        </w:tc>
        <w:tc>
          <w:tcPr>
            <w:tcW w:w="8208" w:type="dxa"/>
            <w:gridSpan w:val="3"/>
            <w:tcBorders>
              <w:bottom w:val="single" w:sz="4" w:space="0" w:color="auto"/>
            </w:tcBorders>
            <w:shd w:val="clear" w:color="auto" w:fill="auto"/>
          </w:tcPr>
          <w:p w:rsidR="00EB241D" w:rsidRPr="00D22118" w:rsidRDefault="006C3306" w:rsidP="00EB241D">
            <w:pPr>
              <w:pStyle w:val="z-BottomofForm"/>
              <w:pBdr>
                <w:top w:val="none" w:sz="0" w:space="0" w:color="auto"/>
              </w:pBdr>
              <w:rPr>
                <w:rFonts w:ascii="Cambria" w:hAnsi="Cambria"/>
                <w:vanish w:val="0"/>
                <w:sz w:val="24"/>
                <w:szCs w:val="24"/>
              </w:rPr>
            </w:pPr>
            <w:hyperlink r:id="rId25" w:history="1">
              <w:r w:rsidR="00D1249F" w:rsidRPr="00D1249F">
                <w:rPr>
                  <w:rStyle w:val="Hyperlink"/>
                  <w:rFonts w:ascii="Cambria" w:hAnsi="Cambria"/>
                  <w:vanish w:val="0"/>
                  <w:sz w:val="24"/>
                  <w:szCs w:val="24"/>
                </w:rPr>
                <w:t>Resources/General Rubrics/</w:t>
              </w:r>
              <w:proofErr w:type="spellStart"/>
              <w:r w:rsidR="00D1249F" w:rsidRPr="00D1249F">
                <w:rPr>
                  <w:rStyle w:val="Hyperlink"/>
                  <w:rFonts w:ascii="Cambria" w:hAnsi="Cambria"/>
                  <w:vanish w:val="0"/>
                  <w:sz w:val="24"/>
                  <w:szCs w:val="24"/>
                </w:rPr>
                <w:t>ResearchProjectPlanningRubric.pdf</w:t>
              </w:r>
              <w:proofErr w:type="spellEnd"/>
            </w:hyperlink>
          </w:p>
        </w:tc>
      </w:tr>
      <w:tr w:rsidR="00EB241D" w:rsidRPr="00D22118">
        <w:trPr>
          <w:hidden w:val="0"/>
        </w:trPr>
        <w:tc>
          <w:tcPr>
            <w:tcW w:w="2808" w:type="dxa"/>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Instructional Strategies and Supporting Activities  for Authentic Performance Task 2</w:t>
            </w:r>
          </w:p>
          <w:p w:rsidR="00EB241D" w:rsidRPr="00D22118" w:rsidRDefault="00EB241D" w:rsidP="00EB241D">
            <w:pPr>
              <w:rPr>
                <w:b/>
              </w:rPr>
            </w:pPr>
          </w:p>
        </w:tc>
        <w:tc>
          <w:tcPr>
            <w:tcW w:w="2700" w:type="dxa"/>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Differentiated Accommodations and Modifications Including Strategies for English Language Learners (Vary content, process, product)</w:t>
            </w:r>
          </w:p>
        </w:tc>
        <w:tc>
          <w:tcPr>
            <w:tcW w:w="2754" w:type="dxa"/>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Differentiated Enrichment/Extension Modifications</w:t>
            </w:r>
          </w:p>
        </w:tc>
        <w:tc>
          <w:tcPr>
            <w:tcW w:w="2754" w:type="dxa"/>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 xml:space="preserve">Resources and Materials (e.g., </w:t>
            </w:r>
          </w:p>
          <w:p w:rsidR="00EB241D" w:rsidRPr="00D22118" w:rsidRDefault="00EB241D" w:rsidP="00EB241D">
            <w:pPr>
              <w:tabs>
                <w:tab w:val="left" w:pos="0"/>
              </w:tabs>
              <w:rPr>
                <w:b/>
              </w:rPr>
            </w:pPr>
            <w:r w:rsidRPr="00D22118">
              <w:rPr>
                <w:b/>
              </w:rPr>
              <w:t xml:space="preserve">technical tools, graphic organizers, simulations, multi-media sources, print and non-print materials) </w:t>
            </w:r>
          </w:p>
        </w:tc>
      </w:tr>
      <w:tr w:rsidR="00EB241D">
        <w:trPr>
          <w:hidden w:val="0"/>
        </w:trPr>
        <w:tc>
          <w:tcPr>
            <w:tcW w:w="2808" w:type="dxa"/>
          </w:tcPr>
          <w:p w:rsidR="00140AB1" w:rsidRDefault="00140AB1" w:rsidP="00EB241D">
            <w:pPr>
              <w:pStyle w:val="z-BottomofForm"/>
              <w:pBdr>
                <w:top w:val="none" w:sz="0" w:space="0" w:color="auto"/>
              </w:pBdr>
              <w:jc w:val="left"/>
              <w:rPr>
                <w:rFonts w:ascii="Cambria" w:hAnsi="Cambria"/>
                <w:vanish w:val="0"/>
                <w:sz w:val="24"/>
                <w:szCs w:val="24"/>
              </w:rPr>
            </w:pPr>
            <w:r>
              <w:rPr>
                <w:rFonts w:ascii="Cambria" w:hAnsi="Cambria"/>
                <w:vanish w:val="0"/>
                <w:sz w:val="24"/>
                <w:szCs w:val="24"/>
              </w:rPr>
              <w:t>INDIRECT INSTRCTION – writing to inform:</w:t>
            </w:r>
          </w:p>
          <w:p w:rsidR="00EB241D" w:rsidRPr="00140AB1" w:rsidRDefault="006C3306" w:rsidP="00140AB1">
            <w:pPr>
              <w:pStyle w:val="ListParagraph"/>
              <w:numPr>
                <w:ilvl w:val="0"/>
                <w:numId w:val="36"/>
              </w:numPr>
            </w:pPr>
            <w:hyperlink r:id="rId26" w:history="1">
              <w:r w:rsidR="00140AB1" w:rsidRPr="002C27D3">
                <w:rPr>
                  <w:rStyle w:val="Hyperlink"/>
                </w:rPr>
                <w:t>http://olc.spsd.sk.ca/DE/PD/instr/strats/writinginform/index.html</w:t>
              </w:r>
            </w:hyperlink>
            <w:r w:rsidR="00140AB1">
              <w:t xml:space="preserve"> </w:t>
            </w:r>
          </w:p>
        </w:tc>
        <w:tc>
          <w:tcPr>
            <w:tcW w:w="2700" w:type="dxa"/>
          </w:tcPr>
          <w:p w:rsidR="00EB241D" w:rsidRPr="00D22118" w:rsidRDefault="00EB241D" w:rsidP="00EB241D">
            <w:pPr>
              <w:pStyle w:val="z-BottomofForm"/>
              <w:pBdr>
                <w:top w:val="none" w:sz="0" w:space="0" w:color="auto"/>
              </w:pBdr>
              <w:rPr>
                <w:rFonts w:ascii="Cambria" w:hAnsi="Cambria"/>
                <w:vanish w:val="0"/>
                <w:sz w:val="24"/>
                <w:szCs w:val="24"/>
              </w:rPr>
            </w:pPr>
          </w:p>
          <w:p w:rsidR="00EB241D" w:rsidRPr="00D22118" w:rsidRDefault="00140AB1" w:rsidP="00140AB1">
            <w:pPr>
              <w:pStyle w:val="ListParagraph"/>
              <w:numPr>
                <w:ilvl w:val="0"/>
                <w:numId w:val="35"/>
              </w:numPr>
            </w:pPr>
            <w:r>
              <w:t>Students could complete CLOZE activities instead of having to write all of the religion information themselves.  The students will still get the content, but wont have to spend as much time just writing</w:t>
            </w:r>
          </w:p>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tc>
        <w:tc>
          <w:tcPr>
            <w:tcW w:w="2754" w:type="dxa"/>
          </w:tcPr>
          <w:p w:rsidR="00EB241D" w:rsidRPr="00D22118" w:rsidRDefault="00EB241D" w:rsidP="00EB241D">
            <w:pPr>
              <w:pStyle w:val="z-BottomofForm"/>
              <w:pBdr>
                <w:top w:val="none" w:sz="0" w:space="0" w:color="auto"/>
              </w:pBdr>
              <w:rPr>
                <w:rFonts w:ascii="Cambria" w:hAnsi="Cambria"/>
                <w:vanish w:val="0"/>
                <w:sz w:val="24"/>
                <w:szCs w:val="24"/>
              </w:rPr>
            </w:pPr>
          </w:p>
          <w:p w:rsidR="00140AB1" w:rsidRDefault="00140AB1" w:rsidP="00140AB1">
            <w:pPr>
              <w:pStyle w:val="ListParagraph"/>
              <w:numPr>
                <w:ilvl w:val="0"/>
                <w:numId w:val="34"/>
              </w:numPr>
              <w:ind w:left="360"/>
            </w:pPr>
            <w:r>
              <w:t>Students could create a PowerPoint summarizing the religions in this unit</w:t>
            </w:r>
          </w:p>
          <w:p w:rsidR="00140AB1" w:rsidRDefault="00140AB1" w:rsidP="00140AB1">
            <w:pPr>
              <w:pStyle w:val="ListParagraph"/>
              <w:numPr>
                <w:ilvl w:val="0"/>
                <w:numId w:val="34"/>
              </w:numPr>
              <w:ind w:left="360"/>
            </w:pPr>
            <w:r>
              <w:t>Students could create a documentary on the history and influence of religion</w:t>
            </w:r>
          </w:p>
          <w:p w:rsidR="00140AB1" w:rsidRDefault="00140AB1" w:rsidP="00140AB1">
            <w:pPr>
              <w:pStyle w:val="ListParagraph"/>
              <w:numPr>
                <w:ilvl w:val="0"/>
                <w:numId w:val="34"/>
              </w:numPr>
              <w:ind w:left="360"/>
            </w:pPr>
            <w:r>
              <w:t>Students could interview religious leaders – exposing them to other views</w:t>
            </w:r>
          </w:p>
          <w:p w:rsidR="00EB241D" w:rsidRPr="00D22118" w:rsidRDefault="00140AB1" w:rsidP="00140AB1">
            <w:pPr>
              <w:pStyle w:val="ListParagraph"/>
              <w:numPr>
                <w:ilvl w:val="0"/>
                <w:numId w:val="34"/>
              </w:numPr>
              <w:ind w:left="360"/>
            </w:pPr>
            <w:r>
              <w:t>Students could create a review game on religion – when they’re done they could play the game with other classmates (this would give learners of different abilities a chance to practice remembering the content)</w:t>
            </w:r>
          </w:p>
          <w:p w:rsidR="00EB241D" w:rsidRPr="00D22118" w:rsidRDefault="00EB241D" w:rsidP="00140AB1"/>
          <w:p w:rsidR="00EB241D" w:rsidRPr="00D22118" w:rsidRDefault="00EB241D" w:rsidP="00140AB1"/>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tc>
        <w:tc>
          <w:tcPr>
            <w:tcW w:w="2754" w:type="dxa"/>
          </w:tcPr>
          <w:p w:rsidR="00D1249F" w:rsidRDefault="00D1249F" w:rsidP="004325F2">
            <w:pPr>
              <w:pStyle w:val="z-BottomofForm"/>
              <w:pBdr>
                <w:top w:val="none" w:sz="0" w:space="0" w:color="auto"/>
              </w:pBdr>
              <w:jc w:val="left"/>
              <w:rPr>
                <w:rFonts w:ascii="Cambria" w:hAnsi="Cambria"/>
                <w:vanish w:val="0"/>
                <w:sz w:val="24"/>
                <w:szCs w:val="24"/>
              </w:rPr>
            </w:pPr>
            <w:r>
              <w:rPr>
                <w:rFonts w:ascii="Cambria" w:hAnsi="Cambria"/>
                <w:vanish w:val="0"/>
                <w:sz w:val="24"/>
                <w:szCs w:val="24"/>
              </w:rPr>
              <w:t>World Religions Booklet ideas:</w:t>
            </w:r>
          </w:p>
          <w:p w:rsidR="00D1249F" w:rsidRPr="00D1249F" w:rsidRDefault="006C3306" w:rsidP="00D1249F">
            <w:pPr>
              <w:pStyle w:val="ListParagraph"/>
              <w:numPr>
                <w:ilvl w:val="0"/>
                <w:numId w:val="33"/>
              </w:numPr>
            </w:pPr>
            <w:hyperlink r:id="rId27" w:history="1">
              <w:r w:rsidR="00D1249F" w:rsidRPr="00D1249F">
                <w:rPr>
                  <w:rStyle w:val="Hyperlink"/>
                </w:rPr>
                <w:t>Resources/Religion Unit/World Religions Project.doc</w:t>
              </w:r>
            </w:hyperlink>
          </w:p>
          <w:p w:rsidR="00D1249F" w:rsidRDefault="00D1249F" w:rsidP="004325F2">
            <w:pPr>
              <w:pStyle w:val="z-BottomofForm"/>
              <w:pBdr>
                <w:top w:val="none" w:sz="0" w:space="0" w:color="auto"/>
              </w:pBdr>
              <w:jc w:val="left"/>
              <w:rPr>
                <w:rFonts w:ascii="Cambria" w:hAnsi="Cambria"/>
                <w:vanish w:val="0"/>
                <w:sz w:val="24"/>
                <w:szCs w:val="24"/>
              </w:rPr>
            </w:pPr>
          </w:p>
          <w:p w:rsidR="004325F2" w:rsidRDefault="004325F2" w:rsidP="004325F2">
            <w:pPr>
              <w:pStyle w:val="z-BottomofForm"/>
              <w:pBdr>
                <w:top w:val="none" w:sz="0" w:space="0" w:color="auto"/>
              </w:pBdr>
              <w:jc w:val="left"/>
              <w:rPr>
                <w:rFonts w:ascii="Cambria" w:hAnsi="Cambria"/>
                <w:vanish w:val="0"/>
                <w:sz w:val="24"/>
                <w:szCs w:val="24"/>
              </w:rPr>
            </w:pPr>
            <w:r>
              <w:rPr>
                <w:rFonts w:ascii="Cambria" w:hAnsi="Cambria"/>
                <w:vanish w:val="0"/>
                <w:sz w:val="24"/>
                <w:szCs w:val="24"/>
              </w:rPr>
              <w:t>BBC website on religion in general</w:t>
            </w:r>
          </w:p>
          <w:p w:rsidR="004325F2" w:rsidRPr="004325F2" w:rsidRDefault="006C3306" w:rsidP="004325F2">
            <w:pPr>
              <w:pStyle w:val="ListParagraph"/>
              <w:numPr>
                <w:ilvl w:val="0"/>
                <w:numId w:val="27"/>
              </w:numPr>
            </w:pPr>
            <w:hyperlink r:id="rId28" w:history="1">
              <w:r w:rsidR="004325F2" w:rsidRPr="002C27D3">
                <w:rPr>
                  <w:rStyle w:val="Hyperlink"/>
                </w:rPr>
                <w:t>http://www.bbc.co.uk/schools/religion/</w:t>
              </w:r>
            </w:hyperlink>
          </w:p>
          <w:p w:rsidR="004325F2" w:rsidRDefault="004325F2" w:rsidP="004325F2">
            <w:pPr>
              <w:pStyle w:val="z-BottomofForm"/>
              <w:pBdr>
                <w:top w:val="none" w:sz="0" w:space="0" w:color="auto"/>
              </w:pBdr>
              <w:jc w:val="left"/>
              <w:rPr>
                <w:rFonts w:ascii="Cambria" w:hAnsi="Cambria"/>
                <w:vanish w:val="0"/>
                <w:sz w:val="24"/>
                <w:szCs w:val="24"/>
              </w:rPr>
            </w:pPr>
            <w:r>
              <w:rPr>
                <w:rFonts w:ascii="Cambria" w:hAnsi="Cambria"/>
                <w:vanish w:val="0"/>
                <w:sz w:val="24"/>
                <w:szCs w:val="24"/>
              </w:rPr>
              <w:t>BBC website with information and worksheets on Judaism</w:t>
            </w:r>
          </w:p>
          <w:p w:rsidR="004325F2" w:rsidRDefault="006C3306" w:rsidP="004325F2">
            <w:pPr>
              <w:pStyle w:val="ListParagraph"/>
              <w:numPr>
                <w:ilvl w:val="0"/>
                <w:numId w:val="26"/>
              </w:numPr>
            </w:pPr>
            <w:hyperlink r:id="rId29" w:history="1">
              <w:r w:rsidR="004325F2" w:rsidRPr="002C27D3">
                <w:rPr>
                  <w:rStyle w:val="Hyperlink"/>
                </w:rPr>
                <w:t>http://www.bbc.co.uk/schools/religion/judaism/hanukkah_questions.shtml</w:t>
              </w:r>
            </w:hyperlink>
          </w:p>
          <w:p w:rsidR="004325F2" w:rsidRDefault="004325F2" w:rsidP="004325F2">
            <w:pPr>
              <w:pStyle w:val="z-BottomofForm"/>
              <w:pBdr>
                <w:top w:val="none" w:sz="0" w:space="0" w:color="auto"/>
              </w:pBdr>
              <w:jc w:val="left"/>
              <w:rPr>
                <w:rFonts w:ascii="Cambria" w:hAnsi="Cambria"/>
                <w:vanish w:val="0"/>
                <w:sz w:val="24"/>
                <w:szCs w:val="24"/>
              </w:rPr>
            </w:pPr>
            <w:r>
              <w:rPr>
                <w:rFonts w:ascii="Cambria" w:hAnsi="Cambria"/>
                <w:vanish w:val="0"/>
                <w:sz w:val="24"/>
                <w:szCs w:val="24"/>
              </w:rPr>
              <w:t>BBC website with information and worksheets on Christianity</w:t>
            </w:r>
          </w:p>
          <w:p w:rsidR="004325F2" w:rsidRDefault="006C3306" w:rsidP="004325F2">
            <w:pPr>
              <w:pStyle w:val="ListParagraph"/>
              <w:numPr>
                <w:ilvl w:val="0"/>
                <w:numId w:val="26"/>
              </w:numPr>
            </w:pPr>
            <w:hyperlink r:id="rId30" w:history="1">
              <w:r w:rsidR="004325F2" w:rsidRPr="002C27D3">
                <w:rPr>
                  <w:rStyle w:val="Hyperlink"/>
                </w:rPr>
                <w:t>http://www.bbc.co.uk/schools/religion/christianity/christmas_activities.shtml</w:t>
              </w:r>
            </w:hyperlink>
          </w:p>
          <w:p w:rsidR="004325F2" w:rsidRPr="004325F2" w:rsidRDefault="004325F2" w:rsidP="004325F2">
            <w:r w:rsidRPr="004325F2">
              <w:t>BBC website with information and worksheets on Islam</w:t>
            </w:r>
          </w:p>
          <w:p w:rsidR="004325F2" w:rsidRDefault="006C3306" w:rsidP="004325F2">
            <w:pPr>
              <w:pStyle w:val="ListParagraph"/>
              <w:numPr>
                <w:ilvl w:val="0"/>
                <w:numId w:val="26"/>
              </w:numPr>
            </w:pPr>
            <w:hyperlink r:id="rId31" w:history="1">
              <w:r w:rsidR="004325F2" w:rsidRPr="002C27D3">
                <w:rPr>
                  <w:rStyle w:val="Hyperlink"/>
                </w:rPr>
                <w:t>http://www.bbc.co.uk/schools/religion/islam/ramadan_activities.shtml</w:t>
              </w:r>
            </w:hyperlink>
          </w:p>
          <w:p w:rsidR="004325F2" w:rsidRPr="004325F2" w:rsidRDefault="004325F2" w:rsidP="004325F2"/>
          <w:p w:rsidR="004325F2" w:rsidRPr="004325F2" w:rsidRDefault="004325F2" w:rsidP="004325F2"/>
          <w:p w:rsidR="00EB241D" w:rsidRPr="004325F2" w:rsidRDefault="00EB241D" w:rsidP="004325F2"/>
        </w:tc>
      </w:tr>
    </w:tbl>
    <w:p w:rsidR="00EB241D" w:rsidRDefault="00EB241D" w:rsidP="00EB241D"/>
    <w:p w:rsidR="00EB241D" w:rsidRDefault="00EB241D" w:rsidP="00EB241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2700"/>
        <w:gridCol w:w="2754"/>
        <w:gridCol w:w="2754"/>
      </w:tblGrid>
      <w:tr w:rsidR="00EB241D">
        <w:trPr>
          <w:hidden w:val="0"/>
        </w:trPr>
        <w:tc>
          <w:tcPr>
            <w:tcW w:w="11016" w:type="dxa"/>
            <w:gridSpan w:val="4"/>
            <w:shd w:val="clear" w:color="auto" w:fill="E0E0E0"/>
          </w:tcPr>
          <w:p w:rsidR="00EB241D" w:rsidRPr="00D22118" w:rsidRDefault="00EB241D" w:rsidP="00EB241D">
            <w:pPr>
              <w:pStyle w:val="z-BottomofForm"/>
              <w:pBdr>
                <w:top w:val="none" w:sz="0" w:space="0" w:color="auto"/>
              </w:pBdr>
              <w:rPr>
                <w:rFonts w:ascii="Cambria" w:hAnsi="Cambria"/>
                <w:b/>
                <w:vanish w:val="0"/>
                <w:sz w:val="24"/>
                <w:szCs w:val="24"/>
              </w:rPr>
            </w:pPr>
            <w:r w:rsidRPr="00D22118">
              <w:rPr>
                <w:rFonts w:ascii="Cambria" w:hAnsi="Cambria"/>
                <w:b/>
                <w:vanish w:val="0"/>
                <w:sz w:val="24"/>
                <w:szCs w:val="24"/>
              </w:rPr>
              <w:t xml:space="preserve">Authentic Performance Task 3 </w:t>
            </w:r>
          </w:p>
        </w:tc>
      </w:tr>
      <w:tr w:rsidR="00EB241D">
        <w:trPr>
          <w:hidden w:val="0"/>
        </w:trPr>
        <w:tc>
          <w:tcPr>
            <w:tcW w:w="2808" w:type="dxa"/>
            <w:tcBorders>
              <w:bottom w:val="single" w:sz="4" w:space="0" w:color="auto"/>
            </w:tcBorders>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Outcomes Addressed in Authentic Performance Task 3</w:t>
            </w:r>
          </w:p>
        </w:tc>
        <w:tc>
          <w:tcPr>
            <w:tcW w:w="8208" w:type="dxa"/>
            <w:gridSpan w:val="3"/>
            <w:tcBorders>
              <w:bottom w:val="single" w:sz="4" w:space="0" w:color="auto"/>
            </w:tcBorders>
          </w:tcPr>
          <w:p w:rsidR="00EB241D" w:rsidRPr="00D22118" w:rsidRDefault="00EB241D" w:rsidP="00EB241D">
            <w:pPr>
              <w:pStyle w:val="z-BottomofForm"/>
              <w:pBdr>
                <w:top w:val="none" w:sz="0" w:space="0" w:color="auto"/>
              </w:pBdr>
              <w:rPr>
                <w:rFonts w:ascii="Cambria" w:hAnsi="Cambria"/>
                <w:vanish w:val="0"/>
                <w:sz w:val="24"/>
                <w:szCs w:val="24"/>
              </w:rPr>
            </w:pPr>
          </w:p>
          <w:p w:rsidR="001F5A84" w:rsidRDefault="001F5A84" w:rsidP="001F5A84">
            <w:pPr>
              <w:pStyle w:val="z-BottomofForm"/>
              <w:pBdr>
                <w:top w:val="none" w:sz="0" w:space="0" w:color="auto"/>
              </w:pBdr>
              <w:jc w:val="left"/>
              <w:rPr>
                <w:rFonts w:ascii="Cambria" w:hAnsi="Cambria"/>
                <w:b/>
                <w:vanish w:val="0"/>
                <w:sz w:val="24"/>
                <w:szCs w:val="24"/>
              </w:rPr>
            </w:pPr>
            <w:r>
              <w:rPr>
                <w:rFonts w:ascii="Cambria" w:hAnsi="Cambria"/>
                <w:b/>
                <w:vanish w:val="0"/>
                <w:sz w:val="24"/>
                <w:szCs w:val="24"/>
              </w:rPr>
              <w:t>Priority Standards:</w:t>
            </w:r>
          </w:p>
          <w:p w:rsidR="001F5A84" w:rsidRPr="001F5A84" w:rsidRDefault="001F5A84" w:rsidP="001F5A84">
            <w:pPr>
              <w:pStyle w:val="ListParagraph"/>
              <w:ind w:left="0"/>
              <w:rPr>
                <w:rFonts w:ascii="Times New Roman" w:hAnsi="Times New Roman"/>
                <w:b/>
                <w:szCs w:val="20"/>
              </w:rPr>
            </w:pPr>
          </w:p>
          <w:p w:rsidR="001F5A84" w:rsidRPr="001F5A84" w:rsidRDefault="001F5A84" w:rsidP="001F5A84">
            <w:pPr>
              <w:pStyle w:val="ListParagraph"/>
              <w:numPr>
                <w:ilvl w:val="0"/>
                <w:numId w:val="28"/>
              </w:numPr>
              <w:rPr>
                <w:rFonts w:ascii="Times New Roman" w:hAnsi="Times New Roman"/>
                <w:b/>
                <w:szCs w:val="20"/>
              </w:rPr>
            </w:pPr>
            <w:r w:rsidRPr="001F5A84">
              <w:rPr>
                <w:rFonts w:ascii="Times New Roman" w:hAnsi="Times New Roman"/>
                <w:b/>
              </w:rPr>
              <w:t>Geography 2.1(b)</w:t>
            </w:r>
            <w:r w:rsidRPr="001F5A84">
              <w:rPr>
                <w:rFonts w:ascii="Times New Roman" w:hAnsi="Times New Roman"/>
                <w:b/>
                <w:szCs w:val="20"/>
              </w:rPr>
              <w:t xml:space="preserve"> Describe the characteristics and distribution of physical systems, cultural patterns and economic interdependence to make predictions. Topics to include but not limited to environmental issues and cultural diffusion</w:t>
            </w:r>
          </w:p>
          <w:p w:rsidR="001F5A84" w:rsidRPr="001F5A84" w:rsidRDefault="001F5A84" w:rsidP="001F5A84">
            <w:pPr>
              <w:pStyle w:val="ListParagraph"/>
              <w:ind w:left="0"/>
              <w:rPr>
                <w:rFonts w:ascii="Times New Roman" w:hAnsi="Times New Roman"/>
                <w:b/>
                <w:szCs w:val="20"/>
              </w:rPr>
            </w:pPr>
          </w:p>
          <w:p w:rsidR="001F5A84" w:rsidRPr="001F5A84" w:rsidRDefault="001F5A84" w:rsidP="001F5A84">
            <w:pPr>
              <w:pStyle w:val="ListParagraph"/>
              <w:numPr>
                <w:ilvl w:val="0"/>
                <w:numId w:val="28"/>
              </w:numPr>
              <w:rPr>
                <w:rFonts w:ascii="Times New Roman" w:hAnsi="Times New Roman"/>
                <w:b/>
                <w:szCs w:val="20"/>
              </w:rPr>
            </w:pPr>
            <w:r w:rsidRPr="001F5A84">
              <w:rPr>
                <w:rFonts w:ascii="Times New Roman" w:hAnsi="Times New Roman"/>
                <w:b/>
              </w:rPr>
              <w:t>Economics 3.2 (d)</w:t>
            </w:r>
            <w:r w:rsidRPr="001F5A84">
              <w:rPr>
                <w:rFonts w:ascii="Times New Roman" w:hAnsi="Times New Roman"/>
                <w:b/>
                <w:szCs w:val="20"/>
              </w:rPr>
              <w:t xml:space="preserve"> Use supply and demand analysis to explain how prices allocate scarce goods in a market economy</w:t>
            </w:r>
          </w:p>
          <w:p w:rsidR="001F5A84" w:rsidRPr="001F5A84" w:rsidRDefault="001F5A84" w:rsidP="001F5A84">
            <w:pPr>
              <w:pStyle w:val="ListParagraph"/>
              <w:ind w:left="0"/>
              <w:rPr>
                <w:rFonts w:ascii="Times New Roman" w:hAnsi="Times New Roman"/>
                <w:b/>
                <w:szCs w:val="20"/>
              </w:rPr>
            </w:pPr>
          </w:p>
          <w:p w:rsidR="001F5A84" w:rsidRPr="001F5A84" w:rsidRDefault="001F5A84" w:rsidP="001F5A84">
            <w:pPr>
              <w:pStyle w:val="ListParagraph"/>
              <w:numPr>
                <w:ilvl w:val="0"/>
                <w:numId w:val="28"/>
              </w:numPr>
              <w:rPr>
                <w:rFonts w:ascii="Times New Roman" w:hAnsi="Times New Roman"/>
                <w:b/>
                <w:color w:val="000000"/>
                <w:szCs w:val="20"/>
              </w:rPr>
            </w:pPr>
            <w:r w:rsidRPr="001F5A84">
              <w:rPr>
                <w:rFonts w:ascii="Times New Roman" w:hAnsi="Times New Roman"/>
                <w:b/>
              </w:rPr>
              <w:t>Economics 3.2 (h)</w:t>
            </w:r>
            <w:r w:rsidRPr="001F5A84">
              <w:rPr>
                <w:rFonts w:ascii="Times New Roman" w:hAnsi="Times New Roman"/>
                <w:b/>
                <w:color w:val="000000"/>
                <w:szCs w:val="20"/>
              </w:rPr>
              <w:t xml:space="preserve"> Demonstrate the impact of taxes on individual income and spending (PFL)</w:t>
            </w:r>
          </w:p>
          <w:p w:rsidR="001F5A84" w:rsidRDefault="001F5A84" w:rsidP="001F5A84"/>
          <w:p w:rsidR="001F5A84" w:rsidRPr="001F5A84" w:rsidRDefault="001F5A84" w:rsidP="001F5A84">
            <w:pPr>
              <w:rPr>
                <w:rFonts w:ascii="Times New Roman" w:hAnsi="Times New Roman"/>
                <w:szCs w:val="20"/>
              </w:rPr>
            </w:pPr>
            <w:r>
              <w:rPr>
                <w:rFonts w:ascii="Times New Roman" w:hAnsi="Times New Roman"/>
                <w:szCs w:val="20"/>
              </w:rPr>
              <w:t>Supporting Standards:</w:t>
            </w:r>
          </w:p>
          <w:p w:rsidR="001F5A84" w:rsidRPr="0020059F" w:rsidRDefault="001F5A84" w:rsidP="001F5A84">
            <w:pPr>
              <w:pStyle w:val="ListParagraph"/>
              <w:ind w:left="0"/>
            </w:pPr>
          </w:p>
          <w:p w:rsidR="001F5A84" w:rsidRPr="0020059F" w:rsidRDefault="001F5A84" w:rsidP="001F5A84">
            <w:pPr>
              <w:pStyle w:val="ListParagraph"/>
              <w:numPr>
                <w:ilvl w:val="0"/>
                <w:numId w:val="29"/>
              </w:numPr>
              <w:rPr>
                <w:szCs w:val="20"/>
              </w:rPr>
            </w:pPr>
            <w:r w:rsidRPr="0020059F">
              <w:t>Economics 3.1(f)</w:t>
            </w:r>
            <w:r w:rsidRPr="0020059F">
              <w:rPr>
                <w:szCs w:val="20"/>
              </w:rPr>
              <w:t xml:space="preserve"> Demonstrate how supply and demand determine equilibrium price and quantity</w:t>
            </w:r>
          </w:p>
          <w:p w:rsidR="001F5A84" w:rsidRPr="0020059F" w:rsidRDefault="001F5A84" w:rsidP="001F5A84">
            <w:pPr>
              <w:pStyle w:val="ListParagraph"/>
              <w:ind w:left="0"/>
              <w:rPr>
                <w:szCs w:val="20"/>
              </w:rPr>
            </w:pPr>
          </w:p>
          <w:p w:rsidR="001F5A84" w:rsidRPr="0020059F" w:rsidRDefault="001F5A84" w:rsidP="001F5A84">
            <w:pPr>
              <w:pStyle w:val="ListParagraph"/>
              <w:numPr>
                <w:ilvl w:val="0"/>
                <w:numId w:val="29"/>
              </w:numPr>
              <w:rPr>
                <w:szCs w:val="20"/>
              </w:rPr>
            </w:pPr>
            <w:r w:rsidRPr="0020059F">
              <w:rPr>
                <w:color w:val="000000"/>
              </w:rPr>
              <w:t>Economics 3.2(a) Give examples that illustrate connections between resources and manufacturing.</w:t>
            </w:r>
          </w:p>
          <w:p w:rsidR="001F5A84" w:rsidRPr="0020059F" w:rsidRDefault="001F5A84" w:rsidP="001F5A84">
            <w:pPr>
              <w:pStyle w:val="ListParagraph"/>
              <w:ind w:left="0"/>
              <w:rPr>
                <w:szCs w:val="20"/>
              </w:rPr>
            </w:pPr>
          </w:p>
          <w:p w:rsidR="001F5A84" w:rsidRPr="0020059F" w:rsidRDefault="001F5A84" w:rsidP="001F5A84">
            <w:pPr>
              <w:pStyle w:val="ListParagraph"/>
              <w:numPr>
                <w:ilvl w:val="0"/>
                <w:numId w:val="29"/>
              </w:numPr>
              <w:rPr>
                <w:rFonts w:ascii="Arial" w:hAnsi="Arial"/>
                <w:color w:val="000000"/>
                <w:sz w:val="20"/>
              </w:rPr>
            </w:pPr>
            <w:r w:rsidRPr="0020059F">
              <w:t xml:space="preserve">Economics 3.2(c) </w:t>
            </w:r>
            <w:r w:rsidRPr="0020059F">
              <w:rPr>
                <w:color w:val="000000"/>
              </w:rPr>
              <w:t>Compare and contrast the relative value and different uses of several types of resources.</w:t>
            </w:r>
          </w:p>
          <w:p w:rsidR="001F5A84" w:rsidRPr="00B64187" w:rsidRDefault="001F5A84" w:rsidP="001F5A84">
            <w:pPr>
              <w:pStyle w:val="ListParagraph"/>
              <w:ind w:left="0"/>
              <w:rPr>
                <w:rFonts w:ascii="Times New Roman" w:hAnsi="Times New Roman"/>
              </w:rPr>
            </w:pPr>
          </w:p>
          <w:p w:rsidR="001F5A84" w:rsidRPr="00257B1F" w:rsidRDefault="001F5A84" w:rsidP="001F5A84">
            <w:pPr>
              <w:pStyle w:val="ListParagraph"/>
              <w:numPr>
                <w:ilvl w:val="0"/>
                <w:numId w:val="29"/>
              </w:numPr>
              <w:rPr>
                <w:rFonts w:ascii="Times New Roman" w:hAnsi="Times New Roman"/>
                <w:szCs w:val="20"/>
              </w:rPr>
            </w:pPr>
            <w:r w:rsidRPr="00B64187">
              <w:rPr>
                <w:rFonts w:ascii="Times New Roman" w:hAnsi="Times New Roman"/>
              </w:rPr>
              <w:t>Civics 4.2(</w:t>
            </w:r>
            <w:r w:rsidRPr="00B64187">
              <w:rPr>
                <w:rFonts w:ascii="Times New Roman" w:hAnsi="Times New Roman"/>
                <w:szCs w:val="20"/>
              </w:rPr>
              <w:t>c) Analyze conflicts among nations including causes and consequences</w:t>
            </w:r>
          </w:p>
          <w:p w:rsidR="00EB241D" w:rsidRPr="00D22118" w:rsidRDefault="00EB241D" w:rsidP="001F5A84"/>
          <w:p w:rsidR="00EB241D" w:rsidRPr="00D22118" w:rsidRDefault="00EB241D" w:rsidP="00EB241D"/>
        </w:tc>
      </w:tr>
      <w:tr w:rsidR="00EB241D">
        <w:trPr>
          <w:trHeight w:val="3590"/>
          <w:hidden w:val="0"/>
        </w:trPr>
        <w:tc>
          <w:tcPr>
            <w:tcW w:w="2808" w:type="dxa"/>
            <w:tcBorders>
              <w:bottom w:val="single" w:sz="4" w:space="0" w:color="auto"/>
            </w:tcBorders>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Description of  Authentic Performance Task 3</w:t>
            </w:r>
          </w:p>
          <w:p w:rsidR="00EB241D" w:rsidRPr="00D22118" w:rsidRDefault="00EB241D" w:rsidP="00EB241D">
            <w:pPr>
              <w:pStyle w:val="z-BottomofForm"/>
              <w:pBdr>
                <w:top w:val="none" w:sz="0" w:space="0" w:color="auto"/>
              </w:pBdr>
              <w:rPr>
                <w:rFonts w:ascii="Cambria" w:hAnsi="Cambria"/>
                <w:vanish w:val="0"/>
                <w:sz w:val="24"/>
                <w:szCs w:val="24"/>
              </w:rPr>
            </w:pPr>
          </w:p>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tc>
        <w:tc>
          <w:tcPr>
            <w:tcW w:w="8208" w:type="dxa"/>
            <w:gridSpan w:val="3"/>
            <w:tcBorders>
              <w:bottom w:val="single" w:sz="4" w:space="0" w:color="auto"/>
            </w:tcBorders>
            <w:shd w:val="clear" w:color="auto" w:fill="auto"/>
          </w:tcPr>
          <w:p w:rsidR="00EB241D" w:rsidRPr="00D22118" w:rsidRDefault="00EB241D" w:rsidP="00EB241D"/>
          <w:p w:rsidR="00EB241D" w:rsidRPr="00D22118" w:rsidRDefault="001F5A84" w:rsidP="00EB241D">
            <w:r>
              <w:t>Transitioning from the influence of religion to economics in the Middle East students will evaluate maps to see what religions are prevalent where in the Middle East then students will look at population and natural resource maps.  When students look at the natural resource maps, students will see that oil/petroleum is an important resource in the Middle East.  Branching from their students will complete an activity that will have students solving real world problems, “How do we deal with OPEC and rising gas prices? … Should the U.S. increase the gasoline</w:t>
            </w:r>
            <w:r w:rsidR="00140AB1">
              <w:t xml:space="preserve"> tax</w:t>
            </w:r>
            <w:r>
              <w:t>?”</w:t>
            </w:r>
            <w:r w:rsidR="00140AB1">
              <w:t xml:space="preserve">  Students will be getting into the role of someone who works for the U.S. Department of Energy, and will have to evaluate what to do about the supply, demand, and price of gas in the United States.  The teacher should bring in the most up to date current events (articles, videos found online).</w:t>
            </w:r>
          </w:p>
          <w:p w:rsidR="00EB241D" w:rsidRPr="00D22118" w:rsidRDefault="00EB241D" w:rsidP="00EB241D"/>
          <w:p w:rsidR="009F382F" w:rsidRDefault="009F382F" w:rsidP="009F382F">
            <w:r>
              <w:t>The success of the task will be based on the following:</w:t>
            </w:r>
          </w:p>
          <w:p w:rsidR="009F382F" w:rsidRDefault="009F382F" w:rsidP="009F382F"/>
          <w:p w:rsidR="009F382F" w:rsidRDefault="009F382F" w:rsidP="009F382F">
            <w:pPr>
              <w:pStyle w:val="ListParagraph"/>
              <w:numPr>
                <w:ilvl w:val="0"/>
                <w:numId w:val="21"/>
              </w:numPr>
            </w:pPr>
            <w:r>
              <w:t>Students respond to the Essential Question with the Big Idea by analyzing and even creating sources.</w:t>
            </w:r>
          </w:p>
          <w:p w:rsidR="00EB241D" w:rsidRPr="00D22118" w:rsidRDefault="009F382F" w:rsidP="00140AB1">
            <w:pPr>
              <w:pStyle w:val="ListParagraph"/>
              <w:numPr>
                <w:ilvl w:val="0"/>
                <w:numId w:val="21"/>
              </w:numPr>
            </w:pPr>
            <w:r>
              <w:t xml:space="preserve">Students meet “Proficient” level or higher on </w:t>
            </w:r>
            <w:r w:rsidR="00140AB1">
              <w:t>the “Letter from the President” handout</w:t>
            </w:r>
            <w:r>
              <w:t>.</w:t>
            </w:r>
          </w:p>
        </w:tc>
      </w:tr>
      <w:tr w:rsidR="00EB241D">
        <w:trPr>
          <w:trHeight w:val="530"/>
          <w:hidden w:val="0"/>
        </w:trPr>
        <w:tc>
          <w:tcPr>
            <w:tcW w:w="5508" w:type="dxa"/>
            <w:gridSpan w:val="2"/>
            <w:tcBorders>
              <w:bottom w:val="single" w:sz="4" w:space="0" w:color="auto"/>
            </w:tcBorders>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Length:</w:t>
            </w:r>
            <w:r w:rsidR="001F5A84">
              <w:rPr>
                <w:rFonts w:ascii="Cambria" w:hAnsi="Cambria"/>
                <w:b/>
                <w:vanish w:val="0"/>
                <w:sz w:val="24"/>
                <w:szCs w:val="24"/>
              </w:rPr>
              <w:t xml:space="preserve"> </w:t>
            </w:r>
            <w:r w:rsidR="001F5A84" w:rsidRPr="00140AB1">
              <w:rPr>
                <w:rFonts w:ascii="Cambria" w:hAnsi="Cambria"/>
                <w:vanish w:val="0"/>
                <w:sz w:val="24"/>
                <w:szCs w:val="24"/>
              </w:rPr>
              <w:t>2- 3 days</w:t>
            </w:r>
          </w:p>
        </w:tc>
        <w:tc>
          <w:tcPr>
            <w:tcW w:w="5508" w:type="dxa"/>
            <w:gridSpan w:val="2"/>
            <w:tcBorders>
              <w:bottom w:val="single" w:sz="4" w:space="0" w:color="auto"/>
            </w:tcBorders>
            <w:shd w:val="clear" w:color="auto" w:fill="auto"/>
          </w:tcPr>
          <w:p w:rsidR="00140AB1"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Bloom’s Taxonomy Level:</w:t>
            </w:r>
            <w:r w:rsidR="00140AB1">
              <w:rPr>
                <w:rFonts w:ascii="Cambria" w:hAnsi="Cambria"/>
                <w:b/>
                <w:vanish w:val="0"/>
                <w:sz w:val="24"/>
                <w:szCs w:val="24"/>
              </w:rPr>
              <w:t xml:space="preserve"> </w:t>
            </w:r>
          </w:p>
          <w:p w:rsidR="00140AB1" w:rsidRDefault="00140AB1" w:rsidP="00140AB1">
            <w:r>
              <w:t>EVALUATE – 5</w:t>
            </w:r>
          </w:p>
          <w:p w:rsidR="00EB241D" w:rsidRPr="00140AB1" w:rsidRDefault="00EB241D" w:rsidP="00140AB1"/>
        </w:tc>
      </w:tr>
      <w:tr w:rsidR="00EB241D">
        <w:trPr>
          <w:hidden w:val="0"/>
        </w:trPr>
        <w:tc>
          <w:tcPr>
            <w:tcW w:w="2808" w:type="dxa"/>
            <w:tcBorders>
              <w:bottom w:val="single" w:sz="4" w:space="0" w:color="auto"/>
            </w:tcBorders>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Scoring Guide  for  Authentic Performance Task 3 (Insert link to document)</w:t>
            </w:r>
          </w:p>
          <w:p w:rsidR="00EB241D" w:rsidRPr="00D22118" w:rsidRDefault="00EB241D" w:rsidP="00EB241D">
            <w:pPr>
              <w:rPr>
                <w:b/>
              </w:rPr>
            </w:pPr>
          </w:p>
          <w:p w:rsidR="00EB241D" w:rsidRPr="00D22118" w:rsidRDefault="00EB241D" w:rsidP="00EB241D">
            <w:pPr>
              <w:rPr>
                <w:b/>
              </w:rPr>
            </w:pPr>
          </w:p>
        </w:tc>
        <w:tc>
          <w:tcPr>
            <w:tcW w:w="8208" w:type="dxa"/>
            <w:gridSpan w:val="3"/>
            <w:tcBorders>
              <w:bottom w:val="single" w:sz="4" w:space="0" w:color="auto"/>
            </w:tcBorders>
            <w:shd w:val="clear" w:color="auto" w:fill="auto"/>
          </w:tcPr>
          <w:p w:rsidR="00140AB1" w:rsidRDefault="006C3306" w:rsidP="00EB241D">
            <w:pPr>
              <w:pStyle w:val="z-BottomofForm"/>
              <w:pBdr>
                <w:top w:val="none" w:sz="0" w:space="0" w:color="auto"/>
              </w:pBdr>
              <w:rPr>
                <w:rFonts w:ascii="Cambria" w:hAnsi="Cambria"/>
                <w:vanish w:val="0"/>
                <w:sz w:val="24"/>
                <w:szCs w:val="24"/>
              </w:rPr>
            </w:pPr>
            <w:hyperlink r:id="rId32" w:history="1">
              <w:r w:rsidR="00140AB1" w:rsidRPr="00140AB1">
                <w:rPr>
                  <w:rStyle w:val="Hyperlink"/>
                  <w:rFonts w:ascii="Cambria" w:hAnsi="Cambria"/>
                  <w:vanish w:val="0"/>
                  <w:sz w:val="24"/>
                  <w:szCs w:val="24"/>
                </w:rPr>
                <w:t xml:space="preserve">Resources/OPEC lesson/OPEC lesson, A letter from the </w:t>
              </w:r>
              <w:proofErr w:type="spellStart"/>
              <w:r w:rsidR="00140AB1" w:rsidRPr="00140AB1">
                <w:rPr>
                  <w:rStyle w:val="Hyperlink"/>
                  <w:rFonts w:ascii="Cambria" w:hAnsi="Cambria"/>
                  <w:vanish w:val="0"/>
                  <w:sz w:val="24"/>
                  <w:szCs w:val="24"/>
                </w:rPr>
                <w:t>President.pdf</w:t>
              </w:r>
              <w:proofErr w:type="spellEnd"/>
            </w:hyperlink>
          </w:p>
          <w:p w:rsidR="00140AB1" w:rsidRDefault="00140AB1" w:rsidP="00140AB1"/>
          <w:p w:rsidR="00EB241D" w:rsidRPr="00140AB1" w:rsidRDefault="006C3306" w:rsidP="00140AB1">
            <w:hyperlink r:id="rId33" w:history="1">
              <w:r w:rsidR="00140AB1" w:rsidRPr="00140AB1">
                <w:rPr>
                  <w:rStyle w:val="Hyperlink"/>
                </w:rPr>
                <w:t xml:space="preserve">Resources/OPEC lesson/OPEC lesson, A letter from the President ANSWER </w:t>
              </w:r>
              <w:proofErr w:type="spellStart"/>
              <w:r w:rsidR="00140AB1" w:rsidRPr="00140AB1">
                <w:rPr>
                  <w:rStyle w:val="Hyperlink"/>
                </w:rPr>
                <w:t>KEY.pdf</w:t>
              </w:r>
              <w:proofErr w:type="spellEnd"/>
            </w:hyperlink>
          </w:p>
        </w:tc>
      </w:tr>
      <w:tr w:rsidR="00EB241D" w:rsidRPr="00D22118">
        <w:trPr>
          <w:hidden w:val="0"/>
        </w:trPr>
        <w:tc>
          <w:tcPr>
            <w:tcW w:w="2808" w:type="dxa"/>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Instructional Strategies and Supporting Activities  for Authentic Performance Task 3</w:t>
            </w:r>
          </w:p>
          <w:p w:rsidR="00EB241D" w:rsidRPr="00D22118" w:rsidRDefault="00EB241D" w:rsidP="00EB241D">
            <w:pPr>
              <w:rPr>
                <w:b/>
              </w:rPr>
            </w:pPr>
          </w:p>
        </w:tc>
        <w:tc>
          <w:tcPr>
            <w:tcW w:w="2700" w:type="dxa"/>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Differentiated Accommodations and Modifications Including Strategies for English Language Learners (Vary content, process, product)</w:t>
            </w:r>
          </w:p>
        </w:tc>
        <w:tc>
          <w:tcPr>
            <w:tcW w:w="2754" w:type="dxa"/>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Differentiated Enrichment/Extension Modifications</w:t>
            </w:r>
          </w:p>
        </w:tc>
        <w:tc>
          <w:tcPr>
            <w:tcW w:w="2754" w:type="dxa"/>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 xml:space="preserve">Resources and Materials (e.g., </w:t>
            </w:r>
          </w:p>
          <w:p w:rsidR="00EB241D" w:rsidRPr="00D22118" w:rsidRDefault="00EB241D" w:rsidP="00EB241D">
            <w:pPr>
              <w:tabs>
                <w:tab w:val="left" w:pos="0"/>
              </w:tabs>
              <w:rPr>
                <w:b/>
              </w:rPr>
            </w:pPr>
            <w:r w:rsidRPr="00D22118">
              <w:rPr>
                <w:b/>
              </w:rPr>
              <w:t xml:space="preserve">technical tools, graphic organizers, simulations, multi-media sources, print and non-print materials) </w:t>
            </w:r>
          </w:p>
        </w:tc>
      </w:tr>
      <w:tr w:rsidR="00EB241D">
        <w:trPr>
          <w:hidden w:val="0"/>
        </w:trPr>
        <w:tc>
          <w:tcPr>
            <w:tcW w:w="2808" w:type="dxa"/>
          </w:tcPr>
          <w:p w:rsidR="00A7377F" w:rsidRDefault="00A7377F" w:rsidP="00EB241D">
            <w:pPr>
              <w:pStyle w:val="z-BottomofForm"/>
              <w:pBdr>
                <w:top w:val="none" w:sz="0" w:space="0" w:color="auto"/>
              </w:pBdr>
              <w:jc w:val="left"/>
              <w:rPr>
                <w:rFonts w:ascii="Cambria" w:hAnsi="Cambria"/>
                <w:vanish w:val="0"/>
                <w:sz w:val="24"/>
                <w:szCs w:val="24"/>
              </w:rPr>
            </w:pPr>
            <w:r>
              <w:rPr>
                <w:rFonts w:ascii="Cambria" w:hAnsi="Cambria"/>
                <w:vanish w:val="0"/>
                <w:sz w:val="24"/>
                <w:szCs w:val="24"/>
              </w:rPr>
              <w:t xml:space="preserve">EXPERIENTAL – </w:t>
            </w:r>
          </w:p>
          <w:p w:rsidR="00A7377F" w:rsidRDefault="00A7377F" w:rsidP="00A7377F">
            <w:r>
              <w:t>Simulations and role playing:</w:t>
            </w:r>
          </w:p>
          <w:p w:rsidR="00EB241D" w:rsidRPr="00A7377F" w:rsidRDefault="006C3306" w:rsidP="00A7377F">
            <w:hyperlink r:id="rId34" w:history="1">
              <w:r w:rsidR="00A7377F" w:rsidRPr="002C27D3">
                <w:rPr>
                  <w:rStyle w:val="Hyperlink"/>
                </w:rPr>
                <w:t>http://olc.spsd.sk.ca/DE/PD/instr/strats/roleplaying/index.html</w:t>
              </w:r>
            </w:hyperlink>
            <w:r w:rsidR="00A7377F">
              <w:t xml:space="preserve"> </w:t>
            </w:r>
          </w:p>
        </w:tc>
        <w:tc>
          <w:tcPr>
            <w:tcW w:w="2700" w:type="dxa"/>
          </w:tcPr>
          <w:p w:rsidR="00EB241D" w:rsidRPr="00D22118" w:rsidRDefault="00EB241D" w:rsidP="00EB241D"/>
          <w:p w:rsidR="00A7377F" w:rsidRDefault="00A7377F" w:rsidP="00A7377F">
            <w:pPr>
              <w:pStyle w:val="ListParagraph"/>
              <w:numPr>
                <w:ilvl w:val="0"/>
                <w:numId w:val="38"/>
              </w:numPr>
            </w:pPr>
            <w:r>
              <w:t>Teachers should try to find leveled text for this activity – check Junior Scholastic or Science World</w:t>
            </w:r>
          </w:p>
          <w:p w:rsidR="00A7377F" w:rsidRDefault="00A7377F" w:rsidP="00A7377F">
            <w:pPr>
              <w:pStyle w:val="ListParagraph"/>
              <w:numPr>
                <w:ilvl w:val="0"/>
                <w:numId w:val="38"/>
              </w:numPr>
            </w:pPr>
            <w:r>
              <w:t>Have students create word maps because there is a LOT of new vocabulary in this task</w:t>
            </w:r>
          </w:p>
          <w:p w:rsidR="00EB241D" w:rsidRPr="00D22118" w:rsidRDefault="006C3306" w:rsidP="00A7377F">
            <w:pPr>
              <w:pStyle w:val="ListParagraph"/>
              <w:numPr>
                <w:ilvl w:val="1"/>
                <w:numId w:val="38"/>
              </w:numPr>
            </w:pPr>
            <w:hyperlink r:id="rId35" w:history="1">
              <w:r w:rsidR="00A7377F" w:rsidRPr="00A7377F">
                <w:rPr>
                  <w:rStyle w:val="Hyperlink"/>
                </w:rPr>
                <w:t>Resources/WORD MAPPING.doc</w:t>
              </w:r>
            </w:hyperlink>
          </w:p>
          <w:p w:rsidR="00EB241D" w:rsidRPr="00D22118" w:rsidRDefault="00EB241D" w:rsidP="00EB241D"/>
          <w:p w:rsidR="00EB241D" w:rsidRPr="00D22118" w:rsidRDefault="00EB241D" w:rsidP="00EB241D"/>
          <w:p w:rsidR="00EB241D" w:rsidRPr="00D22118" w:rsidRDefault="00EB241D" w:rsidP="00EB241D"/>
        </w:tc>
        <w:tc>
          <w:tcPr>
            <w:tcW w:w="2754" w:type="dxa"/>
          </w:tcPr>
          <w:p w:rsidR="00EB241D" w:rsidRPr="00D22118" w:rsidRDefault="00EB241D" w:rsidP="00EB241D">
            <w:pPr>
              <w:pStyle w:val="z-BottomofForm"/>
              <w:pBdr>
                <w:top w:val="none" w:sz="0" w:space="0" w:color="auto"/>
              </w:pBdr>
              <w:rPr>
                <w:rFonts w:ascii="Cambria" w:hAnsi="Cambria"/>
                <w:vanish w:val="0"/>
                <w:sz w:val="24"/>
                <w:szCs w:val="24"/>
              </w:rPr>
            </w:pPr>
          </w:p>
          <w:p w:rsidR="00A7377F" w:rsidRDefault="00A7377F" w:rsidP="00A7377F">
            <w:pPr>
              <w:pStyle w:val="ListParagraph"/>
              <w:numPr>
                <w:ilvl w:val="0"/>
                <w:numId w:val="37"/>
              </w:numPr>
            </w:pPr>
            <w:r>
              <w:t>Students could visit the various gas stations in town and graph the various prices of gasoline – they should also interview the owners of the Gas Stations to try and understand why prices may vary</w:t>
            </w:r>
          </w:p>
          <w:p w:rsidR="00EB241D" w:rsidRPr="00D22118" w:rsidRDefault="00A7377F" w:rsidP="00A7377F">
            <w:pPr>
              <w:pStyle w:val="ListParagraph"/>
              <w:numPr>
                <w:ilvl w:val="0"/>
                <w:numId w:val="37"/>
              </w:numPr>
            </w:pPr>
            <w:r>
              <w:t>Students could complete a research project on alternative energy – they ultimately would decide what type of energy is most beneficial for humans and the environment</w:t>
            </w:r>
          </w:p>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tc>
        <w:tc>
          <w:tcPr>
            <w:tcW w:w="2754" w:type="dxa"/>
          </w:tcPr>
          <w:p w:rsidR="00FA39C4" w:rsidRDefault="00FA39C4" w:rsidP="00FA39C4">
            <w:pPr>
              <w:pStyle w:val="z-BottomofForm"/>
              <w:pBdr>
                <w:top w:val="none" w:sz="0" w:space="0" w:color="auto"/>
              </w:pBdr>
              <w:jc w:val="left"/>
              <w:rPr>
                <w:rFonts w:ascii="Cambria" w:hAnsi="Cambria"/>
                <w:vanish w:val="0"/>
                <w:sz w:val="24"/>
                <w:szCs w:val="24"/>
              </w:rPr>
            </w:pPr>
            <w:r>
              <w:rPr>
                <w:rFonts w:ascii="Cambria" w:hAnsi="Cambria"/>
                <w:vanish w:val="0"/>
                <w:sz w:val="24"/>
                <w:szCs w:val="24"/>
              </w:rPr>
              <w:t>OPEC lesson plan via EconEd link:</w:t>
            </w:r>
          </w:p>
          <w:p w:rsidR="00FA39C4" w:rsidRDefault="006C3306" w:rsidP="00FA39C4">
            <w:pPr>
              <w:pStyle w:val="ListParagraph"/>
              <w:numPr>
                <w:ilvl w:val="0"/>
                <w:numId w:val="25"/>
              </w:numPr>
            </w:pPr>
            <w:hyperlink r:id="rId36" w:history="1">
              <w:r w:rsidR="00FA39C4" w:rsidRPr="006319FA">
                <w:rPr>
                  <w:rStyle w:val="Hyperlink"/>
                </w:rPr>
                <w:t>http://www.econedlink.org/lessons/index.php?lid=664&amp;type=educator</w:t>
              </w:r>
            </w:hyperlink>
          </w:p>
          <w:p w:rsidR="00FA39C4" w:rsidRDefault="00FA39C4" w:rsidP="00FA39C4">
            <w:r>
              <w:t>OPEC website:</w:t>
            </w:r>
          </w:p>
          <w:p w:rsidR="00140AB1" w:rsidRDefault="006C3306" w:rsidP="00FA39C4">
            <w:pPr>
              <w:pStyle w:val="ListParagraph"/>
              <w:numPr>
                <w:ilvl w:val="0"/>
                <w:numId w:val="25"/>
              </w:numPr>
            </w:pPr>
            <w:hyperlink r:id="rId37" w:history="1">
              <w:r w:rsidR="00FA39C4" w:rsidRPr="006319FA">
                <w:rPr>
                  <w:rStyle w:val="Hyperlink"/>
                </w:rPr>
                <w:t>http://www.opec.org/opec_web/en/about_us/25.htm</w:t>
              </w:r>
            </w:hyperlink>
          </w:p>
          <w:p w:rsidR="00140AB1" w:rsidRDefault="00140AB1" w:rsidP="00140AB1">
            <w:r>
              <w:t>OPEC Handouts:</w:t>
            </w:r>
          </w:p>
          <w:p w:rsidR="00140AB1" w:rsidRDefault="006C3306" w:rsidP="00140AB1">
            <w:hyperlink r:id="rId38" w:history="1">
              <w:r w:rsidR="00140AB1" w:rsidRPr="00140AB1">
                <w:rPr>
                  <w:rStyle w:val="Hyperlink"/>
                </w:rPr>
                <w:t xml:space="preserve">Resources/OPEC lesson/OPEC Brief </w:t>
              </w:r>
              <w:proofErr w:type="spellStart"/>
              <w:r w:rsidR="00140AB1" w:rsidRPr="00140AB1">
                <w:rPr>
                  <w:rStyle w:val="Hyperlink"/>
                </w:rPr>
                <w:t>History.pdf</w:t>
              </w:r>
              <w:proofErr w:type="spellEnd"/>
            </w:hyperlink>
          </w:p>
          <w:p w:rsidR="00140AB1" w:rsidRDefault="00140AB1" w:rsidP="00140AB1"/>
          <w:p w:rsidR="00140AB1" w:rsidRDefault="006C3306" w:rsidP="00140AB1">
            <w:hyperlink r:id="rId39" w:history="1">
              <w:r w:rsidR="00140AB1" w:rsidRPr="00140AB1">
                <w:rPr>
                  <w:rStyle w:val="Hyperlink"/>
                </w:rPr>
                <w:t xml:space="preserve">Resources/OPEC lesson/OPEC lesson, Cars Now and Then </w:t>
              </w:r>
              <w:proofErr w:type="spellStart"/>
              <w:r w:rsidR="00140AB1" w:rsidRPr="00140AB1">
                <w:rPr>
                  <w:rStyle w:val="Hyperlink"/>
                </w:rPr>
                <w:t>handout.pdf</w:t>
              </w:r>
              <w:proofErr w:type="spellEnd"/>
            </w:hyperlink>
          </w:p>
          <w:p w:rsidR="00140AB1" w:rsidRDefault="00140AB1" w:rsidP="00140AB1"/>
          <w:p w:rsidR="00140AB1" w:rsidRDefault="006C3306" w:rsidP="00140AB1">
            <w:hyperlink r:id="rId40" w:history="1">
              <w:r w:rsidR="00140AB1" w:rsidRPr="00140AB1">
                <w:rPr>
                  <w:rStyle w:val="Hyperlink"/>
                </w:rPr>
                <w:t xml:space="preserve">Resources/OPEC lesson/OPEC lesson, Factors Affecting Gasoline Prices. Energy Explained, Your Guide To Understanding </w:t>
              </w:r>
              <w:proofErr w:type="spellStart"/>
              <w:r w:rsidR="00140AB1" w:rsidRPr="00140AB1">
                <w:rPr>
                  <w:rStyle w:val="Hyperlink"/>
                </w:rPr>
                <w:t>Energy.pdf</w:t>
              </w:r>
              <w:proofErr w:type="spellEnd"/>
            </w:hyperlink>
          </w:p>
          <w:p w:rsidR="00140AB1" w:rsidRDefault="00140AB1" w:rsidP="00140AB1"/>
          <w:p w:rsidR="00140AB1" w:rsidRDefault="006C3306" w:rsidP="00140AB1">
            <w:hyperlink r:id="rId41" w:history="1">
              <w:r w:rsidR="00140AB1" w:rsidRPr="00140AB1">
                <w:rPr>
                  <w:rStyle w:val="Hyperlink"/>
                </w:rPr>
                <w:t xml:space="preserve">Resources/OPEC lesson/OPEC Member Countries </w:t>
              </w:r>
              <w:proofErr w:type="spellStart"/>
              <w:r w:rsidR="00140AB1" w:rsidRPr="00140AB1">
                <w:rPr>
                  <w:rStyle w:val="Hyperlink"/>
                </w:rPr>
                <w:t>handout.pdf</w:t>
              </w:r>
              <w:proofErr w:type="spellEnd"/>
            </w:hyperlink>
          </w:p>
          <w:p w:rsidR="00140AB1" w:rsidRDefault="00140AB1" w:rsidP="00140AB1"/>
          <w:p w:rsidR="00140AB1" w:rsidRDefault="006C3306" w:rsidP="00140AB1">
            <w:hyperlink r:id="rId42" w:history="1">
              <w:r w:rsidR="00140AB1" w:rsidRPr="00140AB1">
                <w:rPr>
                  <w:rStyle w:val="Hyperlink"/>
                </w:rPr>
                <w:t xml:space="preserve">Resources/OPEC lesson/OPEC Revenues Fact Sheet Energy Data, Statistics and Analysis - Oil, Gas, Electricity, </w:t>
              </w:r>
              <w:proofErr w:type="spellStart"/>
              <w:r w:rsidR="00140AB1" w:rsidRPr="00140AB1">
                <w:rPr>
                  <w:rStyle w:val="Hyperlink"/>
                </w:rPr>
                <w:t>Coal.webarchive</w:t>
              </w:r>
              <w:proofErr w:type="spellEnd"/>
            </w:hyperlink>
          </w:p>
          <w:p w:rsidR="00140AB1" w:rsidRDefault="00140AB1" w:rsidP="00140AB1"/>
          <w:p w:rsidR="00FA39C4" w:rsidRDefault="006C3306" w:rsidP="00140AB1">
            <w:hyperlink r:id="rId43" w:history="1">
              <w:r w:rsidR="00140AB1" w:rsidRPr="00140AB1">
                <w:rPr>
                  <w:rStyle w:val="Hyperlink"/>
                </w:rPr>
                <w:t>Resources/OPEC lesson/</w:t>
              </w:r>
              <w:proofErr w:type="spellStart"/>
              <w:r w:rsidR="00140AB1" w:rsidRPr="00140AB1">
                <w:rPr>
                  <w:rStyle w:val="Hyperlink"/>
                </w:rPr>
                <w:t>OPECOilreserves</w:t>
              </w:r>
              <w:proofErr w:type="spellEnd"/>
              <w:r w:rsidR="00140AB1" w:rsidRPr="00140AB1">
                <w:rPr>
                  <w:rStyle w:val="Hyperlink"/>
                </w:rPr>
                <w:t xml:space="preserve"> </w:t>
              </w:r>
              <w:proofErr w:type="spellStart"/>
              <w:r w:rsidR="00140AB1" w:rsidRPr="00140AB1">
                <w:rPr>
                  <w:rStyle w:val="Hyperlink"/>
                </w:rPr>
                <w:t>ShareOfWorldCrudeReservesGraph.pdf</w:t>
              </w:r>
              <w:proofErr w:type="spellEnd"/>
            </w:hyperlink>
          </w:p>
          <w:p w:rsidR="00EB241D" w:rsidRPr="00FA39C4" w:rsidRDefault="00EB241D" w:rsidP="00FA39C4">
            <w:pPr>
              <w:ind w:left="360"/>
            </w:pPr>
          </w:p>
        </w:tc>
      </w:tr>
    </w:tbl>
    <w:p w:rsidR="00EB241D" w:rsidRDefault="00EB241D" w:rsidP="00EB241D"/>
    <w:p w:rsidR="00EB241D" w:rsidRDefault="00EB241D" w:rsidP="00EB241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2700"/>
        <w:gridCol w:w="2754"/>
        <w:gridCol w:w="2754"/>
      </w:tblGrid>
      <w:tr w:rsidR="00EB241D">
        <w:trPr>
          <w:hidden w:val="0"/>
        </w:trPr>
        <w:tc>
          <w:tcPr>
            <w:tcW w:w="11016" w:type="dxa"/>
            <w:gridSpan w:val="4"/>
            <w:shd w:val="clear" w:color="auto" w:fill="E0E0E0"/>
          </w:tcPr>
          <w:p w:rsidR="00EB241D" w:rsidRPr="00D22118" w:rsidRDefault="00EB241D" w:rsidP="00EB241D">
            <w:pPr>
              <w:pStyle w:val="z-BottomofForm"/>
              <w:pBdr>
                <w:top w:val="none" w:sz="0" w:space="0" w:color="auto"/>
              </w:pBdr>
              <w:rPr>
                <w:rFonts w:ascii="Cambria" w:hAnsi="Cambria"/>
                <w:b/>
                <w:vanish w:val="0"/>
                <w:sz w:val="24"/>
                <w:szCs w:val="24"/>
              </w:rPr>
            </w:pPr>
            <w:r w:rsidRPr="00D22118">
              <w:rPr>
                <w:rFonts w:ascii="Cambria" w:hAnsi="Cambria"/>
                <w:b/>
                <w:vanish w:val="0"/>
                <w:sz w:val="24"/>
                <w:szCs w:val="24"/>
              </w:rPr>
              <w:t xml:space="preserve">Authentic Performance Task 4 </w:t>
            </w:r>
          </w:p>
        </w:tc>
      </w:tr>
      <w:tr w:rsidR="00EB241D">
        <w:trPr>
          <w:hidden w:val="0"/>
        </w:trPr>
        <w:tc>
          <w:tcPr>
            <w:tcW w:w="2808" w:type="dxa"/>
            <w:tcBorders>
              <w:bottom w:val="single" w:sz="4" w:space="0" w:color="auto"/>
            </w:tcBorders>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 xml:space="preserve">Outcomes Addressed in Authentic Performance Task 4 </w:t>
            </w:r>
          </w:p>
        </w:tc>
        <w:tc>
          <w:tcPr>
            <w:tcW w:w="8208" w:type="dxa"/>
            <w:gridSpan w:val="3"/>
            <w:tcBorders>
              <w:bottom w:val="single" w:sz="4" w:space="0" w:color="auto"/>
            </w:tcBorders>
          </w:tcPr>
          <w:p w:rsidR="001F5A84" w:rsidRDefault="001F5A84" w:rsidP="001F5A84">
            <w:pPr>
              <w:pStyle w:val="z-BottomofForm"/>
              <w:pBdr>
                <w:top w:val="none" w:sz="0" w:space="0" w:color="auto"/>
              </w:pBdr>
              <w:jc w:val="left"/>
              <w:rPr>
                <w:rFonts w:ascii="Cambria" w:hAnsi="Cambria"/>
                <w:b/>
                <w:vanish w:val="0"/>
                <w:sz w:val="24"/>
                <w:szCs w:val="24"/>
              </w:rPr>
            </w:pPr>
            <w:r>
              <w:rPr>
                <w:rFonts w:ascii="Cambria" w:hAnsi="Cambria"/>
                <w:b/>
                <w:vanish w:val="0"/>
                <w:sz w:val="24"/>
                <w:szCs w:val="24"/>
              </w:rPr>
              <w:t>Priority Standards:</w:t>
            </w:r>
          </w:p>
          <w:p w:rsidR="001F5A84" w:rsidRPr="001F5A84" w:rsidRDefault="001F5A84" w:rsidP="001F5A84">
            <w:pPr>
              <w:pStyle w:val="ListParagraph"/>
              <w:ind w:left="0"/>
              <w:rPr>
                <w:rFonts w:ascii="Times New Roman" w:hAnsi="Times New Roman"/>
                <w:b/>
                <w:szCs w:val="20"/>
              </w:rPr>
            </w:pPr>
          </w:p>
          <w:p w:rsidR="001F5A84" w:rsidRPr="001F5A84" w:rsidRDefault="001F5A84" w:rsidP="001F5A84">
            <w:pPr>
              <w:pStyle w:val="ListParagraph"/>
              <w:numPr>
                <w:ilvl w:val="0"/>
                <w:numId w:val="28"/>
              </w:numPr>
              <w:rPr>
                <w:rFonts w:ascii="Times New Roman" w:hAnsi="Times New Roman"/>
                <w:b/>
                <w:szCs w:val="20"/>
              </w:rPr>
            </w:pPr>
            <w:r w:rsidRPr="001F5A84">
              <w:rPr>
                <w:rFonts w:ascii="Times New Roman" w:hAnsi="Times New Roman"/>
                <w:b/>
              </w:rPr>
              <w:t>Geography 2.1(b)</w:t>
            </w:r>
            <w:r w:rsidRPr="001F5A84">
              <w:rPr>
                <w:rFonts w:ascii="Times New Roman" w:hAnsi="Times New Roman"/>
                <w:b/>
                <w:szCs w:val="20"/>
              </w:rPr>
              <w:t xml:space="preserve"> Describe the characteristics and distribution of physical systems, cultural patterns and economic interdependence to make predictions. Topics to include but not limited to environmental issues and cultural diffusion</w:t>
            </w:r>
          </w:p>
          <w:p w:rsidR="001F5A84" w:rsidRPr="001F5A84" w:rsidRDefault="001F5A84" w:rsidP="001F5A84">
            <w:pPr>
              <w:rPr>
                <w:rFonts w:ascii="Times New Roman" w:hAnsi="Times New Roman"/>
                <w:b/>
              </w:rPr>
            </w:pPr>
          </w:p>
          <w:p w:rsidR="001F5A84" w:rsidRDefault="001F5A84" w:rsidP="001F5A84">
            <w:pPr>
              <w:pStyle w:val="ListParagraph"/>
              <w:numPr>
                <w:ilvl w:val="0"/>
                <w:numId w:val="28"/>
              </w:numPr>
              <w:rPr>
                <w:rFonts w:ascii="Times New Roman" w:hAnsi="Times New Roman"/>
                <w:b/>
                <w:szCs w:val="20"/>
              </w:rPr>
            </w:pPr>
            <w:r w:rsidRPr="001F5A84">
              <w:rPr>
                <w:rFonts w:ascii="Times New Roman" w:hAnsi="Times New Roman"/>
                <w:b/>
              </w:rPr>
              <w:t>Civics 4.1 (e)</w:t>
            </w:r>
            <w:r w:rsidRPr="001F5A84">
              <w:rPr>
                <w:rFonts w:ascii="Times New Roman" w:hAnsi="Times New Roman"/>
                <w:b/>
                <w:szCs w:val="20"/>
              </w:rPr>
              <w:t xml:space="preserve"> Give examples illustrating how various governments and citizens interact and analyze how these interactions have changed over time</w:t>
            </w:r>
          </w:p>
          <w:p w:rsidR="001F5A84" w:rsidRPr="001F5A84" w:rsidRDefault="001F5A84" w:rsidP="001F5A84">
            <w:pPr>
              <w:rPr>
                <w:rFonts w:ascii="Times New Roman" w:hAnsi="Times New Roman"/>
                <w:b/>
                <w:szCs w:val="20"/>
              </w:rPr>
            </w:pPr>
          </w:p>
          <w:p w:rsidR="001F5A84" w:rsidRPr="001F5A84" w:rsidRDefault="001F5A84" w:rsidP="001F5A84">
            <w:pPr>
              <w:rPr>
                <w:rFonts w:ascii="Times New Roman" w:hAnsi="Times New Roman"/>
                <w:szCs w:val="20"/>
              </w:rPr>
            </w:pPr>
            <w:r>
              <w:rPr>
                <w:rFonts w:ascii="Times New Roman" w:hAnsi="Times New Roman"/>
                <w:szCs w:val="20"/>
              </w:rPr>
              <w:t>Supporting Standards:</w:t>
            </w:r>
          </w:p>
          <w:p w:rsidR="001F5A84" w:rsidRPr="00B64187" w:rsidRDefault="001F5A84" w:rsidP="001F5A84">
            <w:pPr>
              <w:pStyle w:val="ListParagraph"/>
              <w:ind w:left="0"/>
              <w:rPr>
                <w:rFonts w:ascii="Times New Roman" w:hAnsi="Times New Roman"/>
              </w:rPr>
            </w:pPr>
          </w:p>
          <w:p w:rsidR="001F5A84" w:rsidRPr="00257B1F" w:rsidRDefault="001F5A84" w:rsidP="001F5A84">
            <w:pPr>
              <w:pStyle w:val="ListParagraph"/>
              <w:numPr>
                <w:ilvl w:val="0"/>
                <w:numId w:val="29"/>
              </w:numPr>
              <w:rPr>
                <w:rFonts w:ascii="Times New Roman" w:hAnsi="Times New Roman"/>
                <w:szCs w:val="20"/>
              </w:rPr>
            </w:pPr>
            <w:r w:rsidRPr="00B64187">
              <w:rPr>
                <w:rFonts w:ascii="Times New Roman" w:hAnsi="Times New Roman"/>
              </w:rPr>
              <w:t>Civics 4.2(</w:t>
            </w:r>
            <w:r w:rsidRPr="00B64187">
              <w:rPr>
                <w:rFonts w:ascii="Times New Roman" w:hAnsi="Times New Roman"/>
                <w:szCs w:val="20"/>
              </w:rPr>
              <w:t>c) Analyze conflicts among nations including causes and consequences</w:t>
            </w:r>
          </w:p>
          <w:p w:rsidR="001F5A84" w:rsidRPr="001F5A84" w:rsidRDefault="001F5A84" w:rsidP="001F5A84">
            <w:pPr>
              <w:pStyle w:val="ListParagraph"/>
              <w:ind w:left="0"/>
              <w:rPr>
                <w:rFonts w:ascii="Times New Roman" w:hAnsi="Times New Roman"/>
                <w:b/>
                <w:szCs w:val="20"/>
              </w:rPr>
            </w:pPr>
          </w:p>
          <w:p w:rsidR="00EB241D" w:rsidRPr="00D22118" w:rsidRDefault="001F5A84" w:rsidP="001F5A84">
            <w:pPr>
              <w:pStyle w:val="z-BottomofForm"/>
              <w:pBdr>
                <w:top w:val="none" w:sz="0" w:space="0" w:color="auto"/>
              </w:pBdr>
              <w:jc w:val="left"/>
              <w:rPr>
                <w:rFonts w:ascii="Cambria" w:hAnsi="Cambria"/>
                <w:vanish w:val="0"/>
                <w:sz w:val="24"/>
                <w:szCs w:val="24"/>
              </w:rPr>
            </w:pPr>
            <w:r w:rsidRPr="001F5A84">
              <w:rPr>
                <w:rFonts w:ascii="Times New Roman" w:hAnsi="Times New Roman"/>
                <w:b/>
              </w:rPr>
              <w:t>Civics 4.2 (b)</w:t>
            </w:r>
            <w:r w:rsidRPr="001F5A84">
              <w:rPr>
                <w:rFonts w:ascii="Times New Roman" w:hAnsi="Times New Roman"/>
                <w:b/>
                <w:szCs w:val="20"/>
              </w:rPr>
              <w:t xml:space="preserve"> Evaluate how various nations interact, resolve </w:t>
            </w:r>
            <w:r>
              <w:rPr>
                <w:rFonts w:ascii="Times New Roman" w:hAnsi="Times New Roman"/>
                <w:b/>
                <w:szCs w:val="20"/>
              </w:rPr>
              <w:t>their differences, and coop</w:t>
            </w:r>
          </w:p>
          <w:p w:rsidR="00EB241D" w:rsidRPr="00D22118" w:rsidRDefault="00EB241D" w:rsidP="00EB241D"/>
          <w:p w:rsidR="00EB241D" w:rsidRPr="00D22118" w:rsidRDefault="00EB241D" w:rsidP="00EB241D"/>
        </w:tc>
      </w:tr>
      <w:tr w:rsidR="00EB241D">
        <w:trPr>
          <w:trHeight w:val="3590"/>
          <w:hidden w:val="0"/>
        </w:trPr>
        <w:tc>
          <w:tcPr>
            <w:tcW w:w="2808" w:type="dxa"/>
            <w:tcBorders>
              <w:bottom w:val="single" w:sz="4" w:space="0" w:color="auto"/>
            </w:tcBorders>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Description of  Authentic Performance Task 4</w:t>
            </w:r>
          </w:p>
          <w:p w:rsidR="00EB241D" w:rsidRPr="00D22118" w:rsidRDefault="00EB241D" w:rsidP="00EB241D">
            <w:pPr>
              <w:pStyle w:val="z-BottomofForm"/>
              <w:pBdr>
                <w:top w:val="none" w:sz="0" w:space="0" w:color="auto"/>
              </w:pBdr>
              <w:rPr>
                <w:rFonts w:ascii="Cambria" w:hAnsi="Cambria"/>
                <w:vanish w:val="0"/>
                <w:sz w:val="24"/>
                <w:szCs w:val="24"/>
              </w:rPr>
            </w:pPr>
          </w:p>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tc>
        <w:tc>
          <w:tcPr>
            <w:tcW w:w="8208" w:type="dxa"/>
            <w:gridSpan w:val="3"/>
            <w:tcBorders>
              <w:bottom w:val="single" w:sz="4" w:space="0" w:color="auto"/>
            </w:tcBorders>
            <w:shd w:val="clear" w:color="auto" w:fill="auto"/>
          </w:tcPr>
          <w:p w:rsidR="00EB241D" w:rsidRPr="00D22118" w:rsidRDefault="00EB241D" w:rsidP="00EB241D"/>
          <w:p w:rsidR="00EB241D" w:rsidRPr="00D22118" w:rsidRDefault="00EB241D" w:rsidP="00EB241D"/>
          <w:p w:rsidR="00EB241D" w:rsidRPr="00D22118" w:rsidRDefault="001F5A84" w:rsidP="00EB241D">
            <w:r>
              <w:t>Students will debate whether or not the United States should stay in Afghanistan or not.  Students will have to analyze current event articles from multiple perspectives, and will have to use data to support their point of view.</w:t>
            </w:r>
          </w:p>
          <w:p w:rsidR="00EB241D" w:rsidRPr="00D22118" w:rsidRDefault="00EB241D" w:rsidP="00EB241D"/>
          <w:p w:rsidR="009F382F" w:rsidRDefault="009F382F" w:rsidP="009F382F">
            <w:r>
              <w:t>The success of the task will be based on the following:</w:t>
            </w:r>
          </w:p>
          <w:p w:rsidR="009F382F" w:rsidRDefault="009F382F" w:rsidP="009F382F"/>
          <w:p w:rsidR="009F382F" w:rsidRDefault="009F382F" w:rsidP="009F382F">
            <w:pPr>
              <w:pStyle w:val="ListParagraph"/>
              <w:numPr>
                <w:ilvl w:val="0"/>
                <w:numId w:val="22"/>
              </w:numPr>
            </w:pPr>
            <w:r>
              <w:t>Students respond to the Essential Question with the Big Idea by analyzing and even creating sources.</w:t>
            </w:r>
          </w:p>
          <w:p w:rsidR="00EB241D" w:rsidRPr="00D22118" w:rsidRDefault="009F382F" w:rsidP="009F382F">
            <w:pPr>
              <w:pStyle w:val="ListParagraph"/>
              <w:numPr>
                <w:ilvl w:val="0"/>
                <w:numId w:val="22"/>
              </w:numPr>
            </w:pPr>
            <w:r>
              <w:t>Students meet “Proficient” level or higher on Task 4 rubric.</w:t>
            </w:r>
          </w:p>
        </w:tc>
      </w:tr>
      <w:tr w:rsidR="00EB241D">
        <w:trPr>
          <w:trHeight w:val="530"/>
          <w:hidden w:val="0"/>
        </w:trPr>
        <w:tc>
          <w:tcPr>
            <w:tcW w:w="5508" w:type="dxa"/>
            <w:gridSpan w:val="2"/>
            <w:tcBorders>
              <w:bottom w:val="single" w:sz="4" w:space="0" w:color="auto"/>
            </w:tcBorders>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Length:</w:t>
            </w:r>
            <w:r w:rsidR="00A7377F">
              <w:rPr>
                <w:rFonts w:ascii="Cambria" w:hAnsi="Cambria"/>
                <w:b/>
                <w:vanish w:val="0"/>
                <w:sz w:val="24"/>
                <w:szCs w:val="24"/>
              </w:rPr>
              <w:t xml:space="preserve"> </w:t>
            </w:r>
            <w:r w:rsidR="00A7377F" w:rsidRPr="00A7377F">
              <w:rPr>
                <w:rFonts w:ascii="Cambria" w:hAnsi="Cambria"/>
                <w:vanish w:val="0"/>
                <w:sz w:val="24"/>
                <w:szCs w:val="24"/>
              </w:rPr>
              <w:t>1- 2 days</w:t>
            </w:r>
          </w:p>
        </w:tc>
        <w:tc>
          <w:tcPr>
            <w:tcW w:w="5508" w:type="dxa"/>
            <w:gridSpan w:val="2"/>
            <w:tcBorders>
              <w:bottom w:val="single" w:sz="4" w:space="0" w:color="auto"/>
            </w:tcBorders>
            <w:shd w:val="clear" w:color="auto" w:fill="auto"/>
          </w:tcPr>
          <w:p w:rsidR="00A7377F"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Bloom’s Taxonomy Level:</w:t>
            </w:r>
          </w:p>
          <w:p w:rsidR="00A7377F" w:rsidRDefault="00A7377F" w:rsidP="00A7377F">
            <w:r>
              <w:t>ANALYSIS – 4</w:t>
            </w:r>
          </w:p>
          <w:p w:rsidR="00EB241D" w:rsidRPr="00A7377F" w:rsidRDefault="00A7377F" w:rsidP="00A7377F">
            <w:r>
              <w:t>EVALUATION - 5</w:t>
            </w:r>
          </w:p>
        </w:tc>
      </w:tr>
      <w:tr w:rsidR="00EB241D">
        <w:trPr>
          <w:hidden w:val="0"/>
        </w:trPr>
        <w:tc>
          <w:tcPr>
            <w:tcW w:w="2808" w:type="dxa"/>
            <w:tcBorders>
              <w:bottom w:val="single" w:sz="4" w:space="0" w:color="auto"/>
            </w:tcBorders>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Scoring Guide  for  Authentic Performance Task 4 (Insert link to document)</w:t>
            </w:r>
          </w:p>
          <w:p w:rsidR="00EB241D" w:rsidRPr="00D22118" w:rsidRDefault="00EB241D" w:rsidP="00EB241D">
            <w:pPr>
              <w:rPr>
                <w:b/>
              </w:rPr>
            </w:pPr>
          </w:p>
          <w:p w:rsidR="00EB241D" w:rsidRPr="00D22118" w:rsidRDefault="00EB241D" w:rsidP="00EB241D">
            <w:pPr>
              <w:rPr>
                <w:b/>
              </w:rPr>
            </w:pPr>
          </w:p>
        </w:tc>
        <w:tc>
          <w:tcPr>
            <w:tcW w:w="8208" w:type="dxa"/>
            <w:gridSpan w:val="3"/>
            <w:tcBorders>
              <w:bottom w:val="single" w:sz="4" w:space="0" w:color="auto"/>
            </w:tcBorders>
            <w:shd w:val="clear" w:color="auto" w:fill="auto"/>
          </w:tcPr>
          <w:p w:rsidR="00EB241D" w:rsidRPr="00D22118" w:rsidRDefault="006C3306" w:rsidP="00A7377F">
            <w:pPr>
              <w:pStyle w:val="z-BottomofForm"/>
              <w:pBdr>
                <w:top w:val="none" w:sz="0" w:space="0" w:color="auto"/>
              </w:pBdr>
              <w:jc w:val="left"/>
              <w:rPr>
                <w:rFonts w:ascii="Cambria" w:hAnsi="Cambria"/>
                <w:vanish w:val="0"/>
                <w:sz w:val="24"/>
                <w:szCs w:val="24"/>
              </w:rPr>
            </w:pPr>
            <w:hyperlink r:id="rId44" w:history="1">
              <w:r w:rsidR="00A7377F" w:rsidRPr="00A7377F">
                <w:rPr>
                  <w:rStyle w:val="Hyperlink"/>
                  <w:rFonts w:ascii="Cambria" w:hAnsi="Cambria"/>
                  <w:vanish w:val="0"/>
                  <w:sz w:val="24"/>
                  <w:szCs w:val="24"/>
                </w:rPr>
                <w:t>Resources/General Rubrics/Class Debate Rubric.pdf</w:t>
              </w:r>
            </w:hyperlink>
          </w:p>
        </w:tc>
      </w:tr>
      <w:tr w:rsidR="00EB241D" w:rsidRPr="00D22118">
        <w:trPr>
          <w:hidden w:val="0"/>
        </w:trPr>
        <w:tc>
          <w:tcPr>
            <w:tcW w:w="2808" w:type="dxa"/>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Instructional Strategies and Supporting Activities  for Authentic Performance Task 4</w:t>
            </w:r>
          </w:p>
          <w:p w:rsidR="00EB241D" w:rsidRPr="00D22118" w:rsidRDefault="00EB241D" w:rsidP="00EB241D">
            <w:pPr>
              <w:rPr>
                <w:b/>
              </w:rPr>
            </w:pPr>
          </w:p>
        </w:tc>
        <w:tc>
          <w:tcPr>
            <w:tcW w:w="2700" w:type="dxa"/>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Differentiated Accommodations and Modifications Including Strategies for English Language Learners (Vary content, process, product)</w:t>
            </w:r>
          </w:p>
        </w:tc>
        <w:tc>
          <w:tcPr>
            <w:tcW w:w="2754" w:type="dxa"/>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Differentiated Enrichment/Extension Modifications</w:t>
            </w:r>
          </w:p>
        </w:tc>
        <w:tc>
          <w:tcPr>
            <w:tcW w:w="2754" w:type="dxa"/>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 xml:space="preserve">Resources and Materials (e.g., </w:t>
            </w:r>
          </w:p>
          <w:p w:rsidR="00EB241D" w:rsidRPr="00D22118" w:rsidRDefault="00EB241D" w:rsidP="00EB241D">
            <w:pPr>
              <w:tabs>
                <w:tab w:val="left" w:pos="0"/>
              </w:tabs>
              <w:rPr>
                <w:b/>
              </w:rPr>
            </w:pPr>
            <w:r w:rsidRPr="00D22118">
              <w:rPr>
                <w:b/>
              </w:rPr>
              <w:t xml:space="preserve">technical tools, graphic organizers, simulations, multi-media sources, print and non-print materials) </w:t>
            </w:r>
          </w:p>
        </w:tc>
      </w:tr>
      <w:tr w:rsidR="00EB241D">
        <w:trPr>
          <w:hidden w:val="0"/>
        </w:trPr>
        <w:tc>
          <w:tcPr>
            <w:tcW w:w="2808" w:type="dxa"/>
          </w:tcPr>
          <w:p w:rsidR="00A7377F" w:rsidRDefault="00A7377F" w:rsidP="00A7377F">
            <w:pPr>
              <w:pStyle w:val="z-BottomofForm"/>
              <w:pBdr>
                <w:top w:val="none" w:sz="0" w:space="0" w:color="auto"/>
              </w:pBdr>
              <w:jc w:val="left"/>
              <w:rPr>
                <w:rFonts w:ascii="Cambria" w:hAnsi="Cambria"/>
                <w:vanish w:val="0"/>
                <w:sz w:val="24"/>
                <w:szCs w:val="24"/>
              </w:rPr>
            </w:pPr>
            <w:r>
              <w:rPr>
                <w:rFonts w:ascii="Cambria" w:hAnsi="Cambria"/>
                <w:vanish w:val="0"/>
                <w:sz w:val="24"/>
                <w:szCs w:val="24"/>
              </w:rPr>
              <w:t>INTERACTIVE INSTRUCTION – debating</w:t>
            </w:r>
          </w:p>
          <w:p w:rsidR="00EB241D" w:rsidRPr="00A7377F" w:rsidRDefault="006C3306" w:rsidP="00A7377F">
            <w:pPr>
              <w:pStyle w:val="ListParagraph"/>
              <w:numPr>
                <w:ilvl w:val="0"/>
                <w:numId w:val="40"/>
              </w:numPr>
            </w:pPr>
            <w:hyperlink r:id="rId45" w:history="1">
              <w:r w:rsidR="00A7377F" w:rsidRPr="002C27D3">
                <w:rPr>
                  <w:rStyle w:val="Hyperlink"/>
                </w:rPr>
                <w:t>http://olc.spsd.sk.ca/DE/PD/instr/strats/debates/index.html</w:t>
              </w:r>
            </w:hyperlink>
            <w:r w:rsidR="00A7377F">
              <w:t xml:space="preserve"> </w:t>
            </w:r>
          </w:p>
        </w:tc>
        <w:tc>
          <w:tcPr>
            <w:tcW w:w="2700" w:type="dxa"/>
          </w:tcPr>
          <w:p w:rsidR="00EB241D" w:rsidRPr="00D22118" w:rsidRDefault="00EB241D" w:rsidP="00EB241D">
            <w:pPr>
              <w:pStyle w:val="z-BottomofForm"/>
              <w:pBdr>
                <w:top w:val="none" w:sz="0" w:space="0" w:color="auto"/>
              </w:pBdr>
              <w:rPr>
                <w:rFonts w:ascii="Cambria" w:hAnsi="Cambria"/>
                <w:vanish w:val="0"/>
                <w:sz w:val="24"/>
                <w:szCs w:val="24"/>
              </w:rPr>
            </w:pPr>
          </w:p>
          <w:p w:rsidR="00A7377F" w:rsidRDefault="00A7377F" w:rsidP="00EB241D">
            <w:r>
              <w:t>Resources for a class debate with ESL students (who may be very self conscious about public speaking)</w:t>
            </w:r>
          </w:p>
          <w:p w:rsidR="00EB241D" w:rsidRPr="00A7377F" w:rsidRDefault="006C3306" w:rsidP="00A7377F">
            <w:pPr>
              <w:pStyle w:val="ListParagraph"/>
              <w:numPr>
                <w:ilvl w:val="0"/>
                <w:numId w:val="39"/>
              </w:numPr>
              <w:ind w:left="360"/>
            </w:pPr>
            <w:hyperlink r:id="rId46" w:history="1">
              <w:r w:rsidR="00A7377F" w:rsidRPr="002C27D3">
                <w:rPr>
                  <w:rStyle w:val="Hyperlink"/>
                </w:rPr>
                <w:t>http://www.eslflow.com/debateanddiscussionlessons.html</w:t>
              </w:r>
            </w:hyperlink>
            <w:r w:rsidR="00A7377F">
              <w:t xml:space="preserve"> </w:t>
            </w:r>
          </w:p>
          <w:p w:rsidR="00EB241D" w:rsidRPr="00D22118" w:rsidRDefault="00EB241D" w:rsidP="00A7377F"/>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tc>
        <w:tc>
          <w:tcPr>
            <w:tcW w:w="2754" w:type="dxa"/>
          </w:tcPr>
          <w:p w:rsidR="00EB241D" w:rsidRPr="00D22118" w:rsidRDefault="00EB241D" w:rsidP="00EB241D">
            <w:pPr>
              <w:pStyle w:val="z-BottomofForm"/>
              <w:pBdr>
                <w:top w:val="none" w:sz="0" w:space="0" w:color="auto"/>
              </w:pBdr>
              <w:rPr>
                <w:rFonts w:ascii="Cambria" w:hAnsi="Cambria"/>
                <w:vanish w:val="0"/>
                <w:sz w:val="24"/>
                <w:szCs w:val="24"/>
              </w:rPr>
            </w:pPr>
          </w:p>
          <w:p w:rsidR="001F5A84" w:rsidRDefault="001F5A84" w:rsidP="00A7377F">
            <w:pPr>
              <w:pStyle w:val="ListParagraph"/>
              <w:numPr>
                <w:ilvl w:val="0"/>
                <w:numId w:val="39"/>
              </w:numPr>
              <w:ind w:left="360"/>
            </w:pPr>
            <w:r>
              <w:t>Students write a letter to a soldier in Afghanistan or else where in the United States thanking them for their service, and asking questions.</w:t>
            </w:r>
          </w:p>
          <w:p w:rsidR="001F5A84" w:rsidRDefault="001F5A84" w:rsidP="00A7377F"/>
          <w:p w:rsidR="00EB241D" w:rsidRPr="00D22118" w:rsidRDefault="001F5A84" w:rsidP="00A7377F">
            <w:pPr>
              <w:pStyle w:val="ListParagraph"/>
              <w:numPr>
                <w:ilvl w:val="0"/>
                <w:numId w:val="39"/>
              </w:numPr>
              <w:ind w:left="360"/>
            </w:pPr>
            <w:r>
              <w:t xml:space="preserve">Students do a book study of the youth version of </w:t>
            </w:r>
            <w:r w:rsidRPr="00A7377F">
              <w:rPr>
                <w:u w:val="single"/>
              </w:rPr>
              <w:t>Three Cups of Tea</w:t>
            </w:r>
            <w:r>
              <w:t xml:space="preserve"> by Greg </w:t>
            </w:r>
            <w:proofErr w:type="spellStart"/>
            <w:r>
              <w:t>Mortgenson</w:t>
            </w:r>
            <w:proofErr w:type="spellEnd"/>
          </w:p>
          <w:p w:rsidR="00EB241D" w:rsidRPr="00D22118" w:rsidRDefault="00EB241D" w:rsidP="00A7377F"/>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tc>
        <w:tc>
          <w:tcPr>
            <w:tcW w:w="2754" w:type="dxa"/>
          </w:tcPr>
          <w:p w:rsidR="004325F2" w:rsidRDefault="004325F2" w:rsidP="004325F2">
            <w:pPr>
              <w:pStyle w:val="z-BottomofForm"/>
              <w:pBdr>
                <w:top w:val="none" w:sz="0" w:space="0" w:color="auto"/>
              </w:pBdr>
              <w:jc w:val="left"/>
              <w:rPr>
                <w:rFonts w:ascii="Cambria" w:hAnsi="Cambria"/>
                <w:vanish w:val="0"/>
                <w:sz w:val="24"/>
                <w:szCs w:val="24"/>
              </w:rPr>
            </w:pPr>
            <w:r>
              <w:rPr>
                <w:rFonts w:ascii="Cambria" w:hAnsi="Cambria"/>
                <w:vanish w:val="0"/>
                <w:sz w:val="24"/>
                <w:szCs w:val="24"/>
              </w:rPr>
              <w:t>Teaching the Middle East, a resource for educators from the University of Chicago</w:t>
            </w:r>
          </w:p>
          <w:p w:rsidR="004325F2" w:rsidRDefault="006C3306" w:rsidP="004325F2">
            <w:pPr>
              <w:pStyle w:val="ListParagraph"/>
              <w:numPr>
                <w:ilvl w:val="0"/>
                <w:numId w:val="25"/>
              </w:numPr>
            </w:pPr>
            <w:hyperlink r:id="rId47" w:history="1">
              <w:r w:rsidR="004325F2" w:rsidRPr="002C27D3">
                <w:rPr>
                  <w:rStyle w:val="Hyperlink"/>
                </w:rPr>
                <w:t>http://teachmiddleeast.lib.uchicago.edu/</w:t>
              </w:r>
            </w:hyperlink>
          </w:p>
          <w:p w:rsidR="00A7377F" w:rsidRDefault="00A7377F" w:rsidP="004325F2"/>
          <w:p w:rsidR="00A7377F" w:rsidRDefault="00A7377F" w:rsidP="004325F2">
            <w:r>
              <w:t>More resources for a classroom debate:</w:t>
            </w:r>
          </w:p>
          <w:p w:rsidR="00A7377F" w:rsidRDefault="006C3306" w:rsidP="00A7377F">
            <w:pPr>
              <w:pStyle w:val="ListParagraph"/>
              <w:numPr>
                <w:ilvl w:val="0"/>
                <w:numId w:val="25"/>
              </w:numPr>
            </w:pPr>
            <w:hyperlink r:id="rId48" w:history="1">
              <w:r w:rsidR="00A7377F" w:rsidRPr="002C27D3">
                <w:rPr>
                  <w:rStyle w:val="Hyperlink"/>
                </w:rPr>
                <w:t>http://www.educationworld.com/a_lesson/lesson/lesson304b.shtml</w:t>
              </w:r>
            </w:hyperlink>
            <w:r w:rsidR="00A7377F">
              <w:t xml:space="preserve"> </w:t>
            </w:r>
          </w:p>
          <w:p w:rsidR="00EB241D" w:rsidRPr="00A7377F" w:rsidRDefault="00EB241D" w:rsidP="004325F2"/>
        </w:tc>
      </w:tr>
    </w:tbl>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Pr="0095451C" w:rsidRDefault="00EB241D" w:rsidP="00EB241D"/>
    <w:tbl>
      <w:tblPr>
        <w:tblW w:w="1089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0" w:type="dxa"/>
          <w:left w:w="120" w:type="dxa"/>
          <w:bottom w:w="60" w:type="dxa"/>
          <w:right w:w="120" w:type="dxa"/>
        </w:tblCellMar>
        <w:tblLook w:val="04A0"/>
      </w:tblPr>
      <w:tblGrid>
        <w:gridCol w:w="10890"/>
      </w:tblGrid>
      <w:tr w:rsidR="00EB241D" w:rsidRPr="001B631E">
        <w:trPr>
          <w:tblHeader/>
        </w:trPr>
        <w:tc>
          <w:tcPr>
            <w:tcW w:w="10890" w:type="dxa"/>
            <w:shd w:val="clear" w:color="auto" w:fill="E0E0E0"/>
          </w:tcPr>
          <w:p w:rsidR="00EB241D" w:rsidRPr="00F56FD8" w:rsidRDefault="00EB241D" w:rsidP="00EB241D">
            <w:pPr>
              <w:jc w:val="center"/>
              <w:rPr>
                <w:b/>
              </w:rPr>
            </w:pPr>
            <w:r>
              <w:rPr>
                <w:b/>
              </w:rPr>
              <w:t>Overview of the Engaging Scenario</w:t>
            </w:r>
          </w:p>
        </w:tc>
      </w:tr>
      <w:tr w:rsidR="00EB241D" w:rsidRPr="00CE234B">
        <w:trPr>
          <w:trHeight w:val="10375"/>
        </w:trPr>
        <w:tc>
          <w:tcPr>
            <w:tcW w:w="10890" w:type="dxa"/>
          </w:tcPr>
          <w:p w:rsidR="00EB241D" w:rsidRDefault="00EB241D" w:rsidP="00EB241D">
            <w:pPr>
              <w:ind w:left="-30" w:firstLine="30"/>
              <w:rPr>
                <w:b/>
              </w:rPr>
            </w:pPr>
            <w:r>
              <w:rPr>
                <w:b/>
              </w:rPr>
              <w:t>Please answer the following questions in  your description of the Engaging Scenario for this unit of study:</w:t>
            </w:r>
          </w:p>
          <w:p w:rsidR="00EB241D" w:rsidRPr="00F56FD8" w:rsidRDefault="00EB241D" w:rsidP="00EB241D">
            <w:pPr>
              <w:numPr>
                <w:ilvl w:val="0"/>
                <w:numId w:val="14"/>
              </w:numPr>
              <w:rPr>
                <w:b/>
              </w:rPr>
            </w:pPr>
            <w:r w:rsidRPr="00F56FD8">
              <w:rPr>
                <w:b/>
              </w:rPr>
              <w:t xml:space="preserve">What is the </w:t>
            </w:r>
            <w:r w:rsidRPr="00F56FD8">
              <w:rPr>
                <w:b/>
                <w:u w:val="single"/>
              </w:rPr>
              <w:t>situation</w:t>
            </w:r>
            <w:r w:rsidRPr="00F56FD8">
              <w:rPr>
                <w:b/>
              </w:rPr>
              <w:t xml:space="preserve">? </w:t>
            </w:r>
          </w:p>
          <w:p w:rsidR="00EB241D" w:rsidRPr="00F56FD8" w:rsidRDefault="00EB241D" w:rsidP="00EB241D">
            <w:pPr>
              <w:numPr>
                <w:ilvl w:val="0"/>
                <w:numId w:val="14"/>
              </w:numPr>
              <w:rPr>
                <w:b/>
              </w:rPr>
            </w:pPr>
            <w:r w:rsidRPr="00F56FD8">
              <w:rPr>
                <w:b/>
              </w:rPr>
              <w:t xml:space="preserve">What is the </w:t>
            </w:r>
            <w:r w:rsidRPr="00F56FD8">
              <w:rPr>
                <w:b/>
                <w:u w:val="single"/>
              </w:rPr>
              <w:t>challenge</w:t>
            </w:r>
            <w:r w:rsidRPr="00F56FD8">
              <w:rPr>
                <w:b/>
              </w:rPr>
              <w:t>?</w:t>
            </w:r>
          </w:p>
          <w:p w:rsidR="00EB241D" w:rsidRPr="00F56FD8" w:rsidRDefault="00EB241D" w:rsidP="00EB241D">
            <w:pPr>
              <w:numPr>
                <w:ilvl w:val="0"/>
                <w:numId w:val="14"/>
              </w:numPr>
              <w:rPr>
                <w:b/>
              </w:rPr>
            </w:pPr>
            <w:r w:rsidRPr="00F56FD8">
              <w:rPr>
                <w:b/>
              </w:rPr>
              <w:t xml:space="preserve">What </w:t>
            </w:r>
            <w:r w:rsidRPr="00F56FD8">
              <w:rPr>
                <w:b/>
                <w:u w:val="single"/>
              </w:rPr>
              <w:t>role(s)</w:t>
            </w:r>
            <w:r w:rsidRPr="00F56FD8">
              <w:rPr>
                <w:b/>
              </w:rPr>
              <w:t xml:space="preserve"> does the student assume?</w:t>
            </w:r>
          </w:p>
          <w:p w:rsidR="00EB241D" w:rsidRDefault="00EB241D" w:rsidP="00EB241D">
            <w:pPr>
              <w:numPr>
                <w:ilvl w:val="0"/>
                <w:numId w:val="14"/>
              </w:numPr>
              <w:rPr>
                <w:b/>
              </w:rPr>
            </w:pPr>
            <w:r w:rsidRPr="00F56FD8">
              <w:rPr>
                <w:b/>
              </w:rPr>
              <w:t xml:space="preserve">Who is the </w:t>
            </w:r>
            <w:r w:rsidRPr="00F56FD8">
              <w:rPr>
                <w:b/>
                <w:u w:val="single"/>
              </w:rPr>
              <w:t>audience</w:t>
            </w:r>
            <w:r w:rsidRPr="00F56FD8">
              <w:rPr>
                <w:b/>
              </w:rPr>
              <w:t xml:space="preserve"> (preferably an external audience)?</w:t>
            </w:r>
          </w:p>
          <w:p w:rsidR="00EB241D" w:rsidRPr="00AC7851" w:rsidRDefault="00EB241D" w:rsidP="00EB241D">
            <w:pPr>
              <w:numPr>
                <w:ilvl w:val="0"/>
                <w:numId w:val="14"/>
              </w:numPr>
              <w:rPr>
                <w:b/>
              </w:rPr>
            </w:pPr>
            <w:r w:rsidRPr="00F56FD8">
              <w:rPr>
                <w:b/>
              </w:rPr>
              <w:t xml:space="preserve">What is the </w:t>
            </w:r>
            <w:r w:rsidRPr="00F56FD8">
              <w:rPr>
                <w:b/>
                <w:u w:val="single"/>
              </w:rPr>
              <w:t>product or performance</w:t>
            </w:r>
            <w:r w:rsidRPr="00F56FD8">
              <w:rPr>
                <w:b/>
              </w:rPr>
              <w:t xml:space="preserve"> the student will demonstrate and/or create?</w:t>
            </w:r>
          </w:p>
          <w:p w:rsidR="00EB241D" w:rsidRPr="00F56FD8" w:rsidRDefault="00EB241D" w:rsidP="00EB241D">
            <w:pPr>
              <w:keepNext/>
              <w:ind w:left="400" w:hanging="400"/>
              <w:rPr>
                <w:b/>
              </w:rPr>
            </w:pPr>
          </w:p>
          <w:p w:rsidR="00EB241D" w:rsidRDefault="00EB241D" w:rsidP="00EB241D">
            <w:pPr>
              <w:spacing w:before="100"/>
              <w:ind w:left="400"/>
            </w:pPr>
          </w:p>
          <w:p w:rsidR="00EB241D" w:rsidRDefault="00EB241D" w:rsidP="00EB241D">
            <w:pPr>
              <w:spacing w:before="100"/>
              <w:ind w:left="400"/>
            </w:pPr>
          </w:p>
          <w:p w:rsidR="00EB241D" w:rsidRDefault="00EB241D" w:rsidP="00EB241D">
            <w:pPr>
              <w:spacing w:before="100"/>
              <w:ind w:left="400"/>
            </w:pPr>
          </w:p>
          <w:p w:rsidR="00EB241D" w:rsidRDefault="00EB241D" w:rsidP="00EB241D">
            <w:pPr>
              <w:spacing w:before="100"/>
              <w:ind w:left="400"/>
            </w:pPr>
          </w:p>
          <w:p w:rsidR="00EB241D" w:rsidRDefault="00EB241D" w:rsidP="00EB241D">
            <w:pPr>
              <w:spacing w:before="100"/>
              <w:ind w:left="400"/>
            </w:pPr>
          </w:p>
          <w:p w:rsidR="00EB241D" w:rsidRDefault="00EB241D" w:rsidP="00EB241D">
            <w:pPr>
              <w:spacing w:before="100"/>
              <w:ind w:left="400"/>
              <w:rPr>
                <w:b/>
              </w:rPr>
            </w:pPr>
          </w:p>
          <w:p w:rsidR="00EB241D" w:rsidRDefault="00EB241D" w:rsidP="00EB241D">
            <w:pPr>
              <w:spacing w:before="100"/>
              <w:ind w:left="400"/>
              <w:rPr>
                <w:b/>
              </w:rPr>
            </w:pPr>
          </w:p>
          <w:p w:rsidR="00EB241D" w:rsidRDefault="00EB241D" w:rsidP="00EB241D">
            <w:pPr>
              <w:spacing w:before="100"/>
              <w:ind w:left="400"/>
              <w:rPr>
                <w:b/>
              </w:rPr>
            </w:pPr>
          </w:p>
          <w:p w:rsidR="00EB241D" w:rsidRDefault="00EB241D" w:rsidP="00EB241D">
            <w:pPr>
              <w:spacing w:before="100"/>
              <w:ind w:left="400"/>
              <w:rPr>
                <w:b/>
              </w:rPr>
            </w:pPr>
          </w:p>
          <w:p w:rsidR="00EB241D" w:rsidRDefault="00EB241D" w:rsidP="00EB241D">
            <w:pPr>
              <w:spacing w:before="100"/>
              <w:ind w:left="400"/>
              <w:rPr>
                <w:b/>
              </w:rPr>
            </w:pPr>
          </w:p>
          <w:p w:rsidR="00EB241D" w:rsidRDefault="00EB241D" w:rsidP="00EB241D">
            <w:pPr>
              <w:spacing w:before="100"/>
              <w:ind w:left="400"/>
              <w:rPr>
                <w:b/>
              </w:rPr>
            </w:pPr>
          </w:p>
          <w:p w:rsidR="00EB241D" w:rsidRDefault="00EB241D" w:rsidP="00EB241D">
            <w:pPr>
              <w:spacing w:before="100"/>
              <w:ind w:left="400"/>
              <w:rPr>
                <w:b/>
              </w:rPr>
            </w:pPr>
          </w:p>
          <w:p w:rsidR="00EB241D" w:rsidRDefault="00EB241D" w:rsidP="00EB241D">
            <w:pPr>
              <w:spacing w:before="100"/>
              <w:ind w:left="400"/>
              <w:rPr>
                <w:b/>
              </w:rPr>
            </w:pPr>
          </w:p>
          <w:p w:rsidR="00EB241D" w:rsidRDefault="00EB241D" w:rsidP="00EB241D">
            <w:pPr>
              <w:spacing w:before="100"/>
              <w:ind w:left="400"/>
              <w:rPr>
                <w:b/>
              </w:rPr>
            </w:pPr>
          </w:p>
          <w:p w:rsidR="00EB241D" w:rsidRDefault="00EB241D" w:rsidP="00EB241D">
            <w:pPr>
              <w:spacing w:before="100"/>
              <w:ind w:left="400"/>
              <w:rPr>
                <w:b/>
              </w:rPr>
            </w:pPr>
          </w:p>
          <w:p w:rsidR="00EB241D" w:rsidRDefault="00EB241D" w:rsidP="00EB241D">
            <w:pPr>
              <w:spacing w:before="100"/>
              <w:ind w:left="400"/>
              <w:rPr>
                <w:b/>
              </w:rPr>
            </w:pPr>
          </w:p>
          <w:p w:rsidR="00EB241D" w:rsidRDefault="00EB241D" w:rsidP="00EB241D">
            <w:pPr>
              <w:spacing w:before="100"/>
              <w:ind w:left="400"/>
              <w:rPr>
                <w:b/>
              </w:rPr>
            </w:pPr>
          </w:p>
          <w:p w:rsidR="00EB241D" w:rsidRDefault="00EB241D" w:rsidP="00EB241D">
            <w:pPr>
              <w:spacing w:before="100"/>
              <w:ind w:left="400"/>
              <w:rPr>
                <w:b/>
              </w:rPr>
            </w:pPr>
          </w:p>
          <w:p w:rsidR="00EB241D" w:rsidRDefault="00EB241D" w:rsidP="00EB241D">
            <w:pPr>
              <w:spacing w:before="100"/>
              <w:ind w:left="400"/>
              <w:rPr>
                <w:b/>
              </w:rPr>
            </w:pPr>
          </w:p>
          <w:p w:rsidR="00EB241D" w:rsidRDefault="00EB241D" w:rsidP="00EB241D">
            <w:pPr>
              <w:spacing w:before="100"/>
              <w:ind w:left="400"/>
              <w:rPr>
                <w:b/>
              </w:rPr>
            </w:pPr>
          </w:p>
          <w:p w:rsidR="00EB241D" w:rsidRDefault="00EB241D" w:rsidP="00EB241D">
            <w:pPr>
              <w:spacing w:before="100"/>
              <w:ind w:left="400"/>
              <w:rPr>
                <w:b/>
              </w:rPr>
            </w:pPr>
          </w:p>
          <w:p w:rsidR="00EB241D" w:rsidRDefault="00EB241D" w:rsidP="00EB241D">
            <w:pPr>
              <w:spacing w:before="100"/>
              <w:ind w:left="400"/>
              <w:rPr>
                <w:b/>
              </w:rPr>
            </w:pPr>
          </w:p>
          <w:p w:rsidR="00EB241D" w:rsidRDefault="00EB241D" w:rsidP="00EB241D">
            <w:pPr>
              <w:spacing w:before="100"/>
              <w:ind w:left="400"/>
              <w:rPr>
                <w:b/>
              </w:rPr>
            </w:pPr>
          </w:p>
          <w:p w:rsidR="00EB241D" w:rsidRDefault="00EB241D" w:rsidP="00EB241D">
            <w:pPr>
              <w:spacing w:before="100"/>
              <w:ind w:left="400"/>
              <w:rPr>
                <w:b/>
              </w:rPr>
            </w:pPr>
          </w:p>
          <w:p w:rsidR="00EB241D" w:rsidRDefault="00EB241D" w:rsidP="00EB241D">
            <w:pPr>
              <w:spacing w:before="100"/>
              <w:ind w:left="400"/>
              <w:rPr>
                <w:b/>
              </w:rPr>
            </w:pPr>
          </w:p>
          <w:p w:rsidR="00EB241D" w:rsidRPr="00AC7851" w:rsidRDefault="00EB241D" w:rsidP="00EB241D">
            <w:pPr>
              <w:spacing w:before="100"/>
              <w:rPr>
                <w:b/>
              </w:rPr>
            </w:pPr>
          </w:p>
        </w:tc>
      </w:tr>
    </w:tbl>
    <w:p w:rsidR="00EB241D" w:rsidRPr="00256695" w:rsidRDefault="00EB241D" w:rsidP="00EB241D">
      <w:r>
        <w:br w:type="page"/>
      </w:r>
    </w:p>
    <w:p w:rsidR="00EB241D" w:rsidRDefault="00EB241D">
      <w:pPr>
        <w:pStyle w:val="z-BottomofForm"/>
      </w:pPr>
      <w:r>
        <w:t>Bottom of Form</w:t>
      </w:r>
    </w:p>
    <w:p w:rsidR="00EB241D" w:rsidRDefault="00EB241D"/>
    <w:tbl>
      <w:tblPr>
        <w:tblpPr w:leftFromText="180" w:rightFromText="180" w:vertAnchor="text" w:horzAnchor="page" w:tblpX="928"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18"/>
      </w:tblGrid>
      <w:tr w:rsidR="00EB241D" w:rsidRPr="00F0777B">
        <w:tc>
          <w:tcPr>
            <w:tcW w:w="10818" w:type="dxa"/>
            <w:shd w:val="clear" w:color="auto" w:fill="E0E0E0"/>
          </w:tcPr>
          <w:p w:rsidR="00EB241D" w:rsidRPr="00F0777B" w:rsidRDefault="00EB241D" w:rsidP="00EB241D">
            <w:pPr>
              <w:jc w:val="center"/>
              <w:rPr>
                <w:b/>
              </w:rPr>
            </w:pPr>
            <w:r>
              <w:rPr>
                <w:b/>
              </w:rPr>
              <w:t>Interdisciplinary Connections</w:t>
            </w:r>
          </w:p>
        </w:tc>
      </w:tr>
      <w:tr w:rsidR="00EB241D" w:rsidRPr="00F0777B">
        <w:tc>
          <w:tcPr>
            <w:tcW w:w="10818" w:type="dxa"/>
            <w:shd w:val="clear" w:color="auto" w:fill="auto"/>
          </w:tcPr>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Pr="00F0777B" w:rsidRDefault="00EB241D" w:rsidP="00EB241D"/>
        </w:tc>
      </w:tr>
    </w:tbl>
    <w:p w:rsidR="00346E0F" w:rsidRPr="00346E0F" w:rsidRDefault="00346E0F" w:rsidP="00346E0F">
      <w:pPr>
        <w:rPr>
          <w:vanish/>
        </w:rPr>
      </w:pPr>
    </w:p>
    <w:tbl>
      <w:tblPr>
        <w:tblpPr w:leftFromText="180" w:rightFromText="180" w:vertAnchor="text" w:horzAnchor="page" w:tblpX="910" w:tblpY="1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8"/>
        <w:gridCol w:w="5310"/>
      </w:tblGrid>
      <w:tr w:rsidR="00EB241D" w:rsidRPr="00F0777B">
        <w:tc>
          <w:tcPr>
            <w:tcW w:w="10818" w:type="dxa"/>
            <w:gridSpan w:val="2"/>
            <w:shd w:val="clear" w:color="auto" w:fill="E0E0E0"/>
          </w:tcPr>
          <w:p w:rsidR="00EB241D" w:rsidRPr="00F0777B" w:rsidRDefault="00EB241D" w:rsidP="00EB241D">
            <w:pPr>
              <w:jc w:val="center"/>
              <w:rPr>
                <w:b/>
              </w:rPr>
            </w:pPr>
            <w:r>
              <w:rPr>
                <w:b/>
              </w:rPr>
              <w:t>Overall Reflections on the Instructional Unit</w:t>
            </w:r>
          </w:p>
        </w:tc>
      </w:tr>
      <w:tr w:rsidR="00EB241D" w:rsidRPr="00F0777B">
        <w:tc>
          <w:tcPr>
            <w:tcW w:w="5508" w:type="dxa"/>
            <w:shd w:val="clear" w:color="auto" w:fill="E0E0E0"/>
          </w:tcPr>
          <w:p w:rsidR="00EB241D" w:rsidRPr="00F0777B" w:rsidRDefault="00EB241D" w:rsidP="00EB241D">
            <w:pPr>
              <w:jc w:val="center"/>
              <w:rPr>
                <w:b/>
              </w:rPr>
            </w:pPr>
            <w:r>
              <w:rPr>
                <w:b/>
              </w:rPr>
              <w:t>Current Status</w:t>
            </w:r>
          </w:p>
        </w:tc>
        <w:tc>
          <w:tcPr>
            <w:tcW w:w="5310" w:type="dxa"/>
            <w:shd w:val="clear" w:color="auto" w:fill="E0E0E0"/>
          </w:tcPr>
          <w:p w:rsidR="00EB241D" w:rsidRPr="00F0777B" w:rsidRDefault="00EB241D" w:rsidP="00EB241D">
            <w:pPr>
              <w:jc w:val="center"/>
              <w:rPr>
                <w:b/>
              </w:rPr>
            </w:pPr>
            <w:r>
              <w:rPr>
                <w:b/>
              </w:rPr>
              <w:t>Changes to Implement</w:t>
            </w:r>
          </w:p>
        </w:tc>
      </w:tr>
      <w:tr w:rsidR="00EB241D" w:rsidRPr="00F0777B">
        <w:trPr>
          <w:trHeight w:val="5520"/>
        </w:trPr>
        <w:tc>
          <w:tcPr>
            <w:tcW w:w="5508" w:type="dxa"/>
            <w:shd w:val="clear" w:color="auto" w:fill="auto"/>
          </w:tcPr>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Pr="00F0777B" w:rsidRDefault="00EB241D" w:rsidP="00EB241D"/>
        </w:tc>
        <w:tc>
          <w:tcPr>
            <w:tcW w:w="5310" w:type="dxa"/>
            <w:shd w:val="clear" w:color="auto" w:fill="auto"/>
          </w:tcPr>
          <w:p w:rsidR="00EB241D" w:rsidRDefault="00EB241D" w:rsidP="00EB241D"/>
          <w:p w:rsidR="00EB241D" w:rsidRPr="00F0777B" w:rsidRDefault="00EB241D" w:rsidP="00EB241D"/>
        </w:tc>
      </w:tr>
    </w:tbl>
    <w:p w:rsidR="00EB241D" w:rsidRDefault="00EB241D"/>
    <w:p w:rsidR="00EB241D" w:rsidRDefault="00EB241D"/>
    <w:sectPr w:rsidR="00EB241D" w:rsidSect="00EB241D">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4011"/>
    <w:multiLevelType w:val="hybridMultilevel"/>
    <w:tmpl w:val="D5C22F84"/>
    <w:lvl w:ilvl="0" w:tplc="E5A69A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00BD8"/>
    <w:multiLevelType w:val="hybridMultilevel"/>
    <w:tmpl w:val="EAFEC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21F4A"/>
    <w:multiLevelType w:val="hybridMultilevel"/>
    <w:tmpl w:val="07AA4390"/>
    <w:lvl w:ilvl="0" w:tplc="A6E08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4235CA"/>
    <w:multiLevelType w:val="hybridMultilevel"/>
    <w:tmpl w:val="305230A2"/>
    <w:lvl w:ilvl="0" w:tplc="A6E08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E70BF"/>
    <w:multiLevelType w:val="hybridMultilevel"/>
    <w:tmpl w:val="7A5EC89A"/>
    <w:lvl w:ilvl="0" w:tplc="4E8252BC">
      <w:start w:val="7"/>
      <w:numFmt w:val="bullet"/>
      <w:lvlText w:val="-"/>
      <w:lvlJc w:val="left"/>
      <w:pPr>
        <w:ind w:left="720" w:hanging="360"/>
      </w:pPr>
      <w:rPr>
        <w:rFonts w:ascii="Cambria" w:eastAsia="ＭＳ 明朝"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372EA1"/>
    <w:multiLevelType w:val="hybridMultilevel"/>
    <w:tmpl w:val="429CABFE"/>
    <w:lvl w:ilvl="0" w:tplc="A6E08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4437DA"/>
    <w:multiLevelType w:val="hybridMultilevel"/>
    <w:tmpl w:val="D4B82982"/>
    <w:lvl w:ilvl="0" w:tplc="A6E08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78354D"/>
    <w:multiLevelType w:val="hybridMultilevel"/>
    <w:tmpl w:val="0994EF36"/>
    <w:lvl w:ilvl="0" w:tplc="6E949C6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1E7350D0"/>
    <w:multiLevelType w:val="hybridMultilevel"/>
    <w:tmpl w:val="E6F01AFE"/>
    <w:lvl w:ilvl="0" w:tplc="A6E08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626D54"/>
    <w:multiLevelType w:val="hybridMultilevel"/>
    <w:tmpl w:val="E4180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D81B33"/>
    <w:multiLevelType w:val="hybridMultilevel"/>
    <w:tmpl w:val="5164C2A6"/>
    <w:lvl w:ilvl="0" w:tplc="A6E08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1F3C6D"/>
    <w:multiLevelType w:val="hybridMultilevel"/>
    <w:tmpl w:val="C0F654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82611C"/>
    <w:multiLevelType w:val="hybridMultilevel"/>
    <w:tmpl w:val="988252B2"/>
    <w:lvl w:ilvl="0" w:tplc="A6E08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676671"/>
    <w:multiLevelType w:val="hybridMultilevel"/>
    <w:tmpl w:val="EAFEC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B8072B"/>
    <w:multiLevelType w:val="hybridMultilevel"/>
    <w:tmpl w:val="4F26BED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7160D05"/>
    <w:multiLevelType w:val="hybridMultilevel"/>
    <w:tmpl w:val="C3EA9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761A51"/>
    <w:multiLevelType w:val="hybridMultilevel"/>
    <w:tmpl w:val="89422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073312"/>
    <w:multiLevelType w:val="hybridMultilevel"/>
    <w:tmpl w:val="03460A3A"/>
    <w:lvl w:ilvl="0" w:tplc="A6E08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C061FE"/>
    <w:multiLevelType w:val="hybridMultilevel"/>
    <w:tmpl w:val="33E07E9C"/>
    <w:lvl w:ilvl="0" w:tplc="A6E08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EB0EC5"/>
    <w:multiLevelType w:val="hybridMultilevel"/>
    <w:tmpl w:val="BA248BE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002520E"/>
    <w:multiLevelType w:val="hybridMultilevel"/>
    <w:tmpl w:val="78365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65145B"/>
    <w:multiLevelType w:val="hybridMultilevel"/>
    <w:tmpl w:val="C3EA9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906361"/>
    <w:multiLevelType w:val="hybridMultilevel"/>
    <w:tmpl w:val="4B4CF370"/>
    <w:lvl w:ilvl="0" w:tplc="A6E08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0F4C7C"/>
    <w:multiLevelType w:val="hybridMultilevel"/>
    <w:tmpl w:val="67D251B0"/>
    <w:lvl w:ilvl="0" w:tplc="A6E08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650291"/>
    <w:multiLevelType w:val="hybridMultilevel"/>
    <w:tmpl w:val="D76CF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DF47E5"/>
    <w:multiLevelType w:val="hybridMultilevel"/>
    <w:tmpl w:val="C0AC2F9A"/>
    <w:lvl w:ilvl="0" w:tplc="6E949C62">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912C22"/>
    <w:multiLevelType w:val="hybridMultilevel"/>
    <w:tmpl w:val="BBDC7AD6"/>
    <w:lvl w:ilvl="0" w:tplc="A6E0838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1560DF8"/>
    <w:multiLevelType w:val="hybridMultilevel"/>
    <w:tmpl w:val="16B45290"/>
    <w:lvl w:ilvl="0" w:tplc="A6E08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1E1BA8"/>
    <w:multiLevelType w:val="hybridMultilevel"/>
    <w:tmpl w:val="896C67CC"/>
    <w:lvl w:ilvl="0" w:tplc="A6E08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BC6DB9"/>
    <w:multiLevelType w:val="hybridMultilevel"/>
    <w:tmpl w:val="328EEBAA"/>
    <w:lvl w:ilvl="0" w:tplc="0622C5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7E21828"/>
    <w:multiLevelType w:val="hybridMultilevel"/>
    <w:tmpl w:val="C5524D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BC0774C"/>
    <w:multiLevelType w:val="hybridMultilevel"/>
    <w:tmpl w:val="47B8C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A6533A"/>
    <w:multiLevelType w:val="hybridMultilevel"/>
    <w:tmpl w:val="16FAC836"/>
    <w:lvl w:ilvl="0" w:tplc="A6E08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61325B"/>
    <w:multiLevelType w:val="hybridMultilevel"/>
    <w:tmpl w:val="C3EA9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817DC8"/>
    <w:multiLevelType w:val="hybridMultilevel"/>
    <w:tmpl w:val="6EFE7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664B62"/>
    <w:multiLevelType w:val="hybridMultilevel"/>
    <w:tmpl w:val="80E8CD40"/>
    <w:lvl w:ilvl="0" w:tplc="A6E08382">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6">
    <w:nsid w:val="7C116AC6"/>
    <w:multiLevelType w:val="hybridMultilevel"/>
    <w:tmpl w:val="FA424B1C"/>
    <w:lvl w:ilvl="0" w:tplc="A6E08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D54CAE"/>
    <w:multiLevelType w:val="hybridMultilevel"/>
    <w:tmpl w:val="C3EA9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4C022B"/>
    <w:multiLevelType w:val="hybridMultilevel"/>
    <w:tmpl w:val="A7D4D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1E66B3"/>
    <w:multiLevelType w:val="hybridMultilevel"/>
    <w:tmpl w:val="33C44EF8"/>
    <w:lvl w:ilvl="0" w:tplc="42646932">
      <w:start w:val="7"/>
      <w:numFmt w:val="bullet"/>
      <w:lvlText w:val="-"/>
      <w:lvlJc w:val="left"/>
      <w:pPr>
        <w:ind w:left="720" w:hanging="360"/>
      </w:pPr>
      <w:rPr>
        <w:rFonts w:ascii="Cambria" w:eastAsia="ＭＳ 明朝"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24"/>
  </w:num>
  <w:num w:numId="4">
    <w:abstractNumId w:val="11"/>
  </w:num>
  <w:num w:numId="5">
    <w:abstractNumId w:val="34"/>
  </w:num>
  <w:num w:numId="6">
    <w:abstractNumId w:val="16"/>
  </w:num>
  <w:num w:numId="7">
    <w:abstractNumId w:val="1"/>
  </w:num>
  <w:num w:numId="8">
    <w:abstractNumId w:val="31"/>
  </w:num>
  <w:num w:numId="9">
    <w:abstractNumId w:val="13"/>
  </w:num>
  <w:num w:numId="10">
    <w:abstractNumId w:val="38"/>
  </w:num>
  <w:num w:numId="11">
    <w:abstractNumId w:val="30"/>
  </w:num>
  <w:num w:numId="12">
    <w:abstractNumId w:val="19"/>
  </w:num>
  <w:num w:numId="13">
    <w:abstractNumId w:val="14"/>
  </w:num>
  <w:num w:numId="14">
    <w:abstractNumId w:val="29"/>
  </w:num>
  <w:num w:numId="15">
    <w:abstractNumId w:val="39"/>
  </w:num>
  <w:num w:numId="16">
    <w:abstractNumId w:val="4"/>
  </w:num>
  <w:num w:numId="17">
    <w:abstractNumId w:val="7"/>
  </w:num>
  <w:num w:numId="18">
    <w:abstractNumId w:val="25"/>
  </w:num>
  <w:num w:numId="19">
    <w:abstractNumId w:val="15"/>
  </w:num>
  <w:num w:numId="20">
    <w:abstractNumId w:val="21"/>
  </w:num>
  <w:num w:numId="21">
    <w:abstractNumId w:val="37"/>
  </w:num>
  <w:num w:numId="22">
    <w:abstractNumId w:val="33"/>
  </w:num>
  <w:num w:numId="23">
    <w:abstractNumId w:val="0"/>
  </w:num>
  <w:num w:numId="24">
    <w:abstractNumId w:val="6"/>
  </w:num>
  <w:num w:numId="25">
    <w:abstractNumId w:val="22"/>
  </w:num>
  <w:num w:numId="26">
    <w:abstractNumId w:val="32"/>
  </w:num>
  <w:num w:numId="27">
    <w:abstractNumId w:val="36"/>
  </w:num>
  <w:num w:numId="28">
    <w:abstractNumId w:val="23"/>
  </w:num>
  <w:num w:numId="29">
    <w:abstractNumId w:val="2"/>
  </w:num>
  <w:num w:numId="30">
    <w:abstractNumId w:val="12"/>
  </w:num>
  <w:num w:numId="31">
    <w:abstractNumId w:val="8"/>
  </w:num>
  <w:num w:numId="32">
    <w:abstractNumId w:val="35"/>
  </w:num>
  <w:num w:numId="33">
    <w:abstractNumId w:val="10"/>
  </w:num>
  <w:num w:numId="34">
    <w:abstractNumId w:val="28"/>
  </w:num>
  <w:num w:numId="35">
    <w:abstractNumId w:val="5"/>
  </w:num>
  <w:num w:numId="36">
    <w:abstractNumId w:val="27"/>
  </w:num>
  <w:num w:numId="37">
    <w:abstractNumId w:val="18"/>
  </w:num>
  <w:num w:numId="38">
    <w:abstractNumId w:val="26"/>
  </w:num>
  <w:num w:numId="39">
    <w:abstractNumId w:val="3"/>
  </w:num>
  <w:num w:numId="4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embedSystemFonts/>
  <w:proofState w:spelling="clean" w:grammar="clean"/>
  <w:attachedTemplate r:id="rId1"/>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
  <w:rsids>
    <w:rsidRoot w:val="00D0699F"/>
    <w:rsid w:val="000268EC"/>
    <w:rsid w:val="000F6A38"/>
    <w:rsid w:val="00140AB1"/>
    <w:rsid w:val="00194707"/>
    <w:rsid w:val="0019525B"/>
    <w:rsid w:val="001B6DA8"/>
    <w:rsid w:val="001F5A84"/>
    <w:rsid w:val="00210B72"/>
    <w:rsid w:val="002452E7"/>
    <w:rsid w:val="00257B1F"/>
    <w:rsid w:val="002B3713"/>
    <w:rsid w:val="002E7833"/>
    <w:rsid w:val="00307D4C"/>
    <w:rsid w:val="003136C1"/>
    <w:rsid w:val="00330927"/>
    <w:rsid w:val="00346E0F"/>
    <w:rsid w:val="003B5406"/>
    <w:rsid w:val="004325F2"/>
    <w:rsid w:val="00446335"/>
    <w:rsid w:val="00505184"/>
    <w:rsid w:val="005D63C0"/>
    <w:rsid w:val="006606A7"/>
    <w:rsid w:val="006722C8"/>
    <w:rsid w:val="006C3306"/>
    <w:rsid w:val="006C431D"/>
    <w:rsid w:val="006E1A87"/>
    <w:rsid w:val="0074721E"/>
    <w:rsid w:val="0080362E"/>
    <w:rsid w:val="0097668D"/>
    <w:rsid w:val="00984083"/>
    <w:rsid w:val="009F382F"/>
    <w:rsid w:val="00A437EA"/>
    <w:rsid w:val="00A7377F"/>
    <w:rsid w:val="00A863F8"/>
    <w:rsid w:val="00A878D7"/>
    <w:rsid w:val="00B566FB"/>
    <w:rsid w:val="00C06620"/>
    <w:rsid w:val="00C52071"/>
    <w:rsid w:val="00CA45C3"/>
    <w:rsid w:val="00D0699F"/>
    <w:rsid w:val="00D1249F"/>
    <w:rsid w:val="00DB74DE"/>
    <w:rsid w:val="00DD1664"/>
    <w:rsid w:val="00E00660"/>
    <w:rsid w:val="00E35754"/>
    <w:rsid w:val="00E40F82"/>
    <w:rsid w:val="00EA23DA"/>
    <w:rsid w:val="00EB241D"/>
    <w:rsid w:val="00EB4C52"/>
    <w:rsid w:val="00F2390D"/>
    <w:rsid w:val="00F97B6B"/>
    <w:rsid w:val="00FA39C4"/>
    <w:rsid w:val="00FF1FE4"/>
  </w:rsids>
  <m:mathPr>
    <m:mathFont m:val="Abadi MT Condensed Light"/>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4"/>
        <w:szCs w:val="24"/>
        <w:lang w:val="en-US" w:eastAsia="en-US" w:bidi="ar-SA"/>
      </w:rPr>
    </w:rPrDefault>
    <w:pPrDefault/>
  </w:docDefaults>
  <w:latentStyles w:defLockedState="0" w:defUIPriority="0" w:defSemiHidden="0" w:defUnhideWhenUsed="0" w:defQFormat="0" w:count="276">
    <w:lsdException w:name="HTML Bottom of Form" w:uiPriority="99"/>
    <w:lsdException w:name="List Paragraph" w:qFormat="1"/>
  </w:latentStyles>
  <w:style w:type="paragraph" w:default="1" w:styleId="Normal">
    <w:name w:val="Normal"/>
    <w:qFormat/>
    <w:rsid w:val="00DC5A69"/>
    <w:rPr>
      <w:lang w:eastAsia="ja-JP"/>
    </w:rPr>
  </w:style>
  <w:style w:type="paragraph" w:styleId="Heading1">
    <w:name w:val="heading 1"/>
    <w:basedOn w:val="Normal"/>
    <w:next w:val="Normal"/>
    <w:link w:val="Heading1Char"/>
    <w:qFormat/>
    <w:rsid w:val="00B45B79"/>
    <w:pPr>
      <w:keepNext/>
      <w:outlineLvl w:val="0"/>
    </w:pPr>
    <w:rPr>
      <w:rFonts w:ascii="Times New Roman" w:eastAsia="Times New Roman" w:hAnsi="Times New Roman"/>
      <w:sz w:val="28"/>
    </w:rPr>
  </w:style>
  <w:style w:type="paragraph" w:styleId="Heading2">
    <w:name w:val="heading 2"/>
    <w:basedOn w:val="Normal"/>
    <w:next w:val="Normal"/>
    <w:link w:val="Heading2Char"/>
    <w:qFormat/>
    <w:rsid w:val="00B45B79"/>
    <w:pPr>
      <w:keepNext/>
      <w:outlineLvl w:val="1"/>
    </w:pPr>
    <w:rPr>
      <w:rFonts w:ascii="Times New Roman" w:eastAsia="Times New Roman" w:hAnsi="Times New Roman"/>
      <w:b/>
      <w:bCs/>
    </w:rPr>
  </w:style>
  <w:style w:type="paragraph" w:styleId="Heading3">
    <w:name w:val="heading 3"/>
    <w:basedOn w:val="Normal"/>
    <w:next w:val="Normal"/>
    <w:link w:val="Heading3Char"/>
    <w:qFormat/>
    <w:rsid w:val="00B45B79"/>
    <w:pPr>
      <w:keepNext/>
      <w:outlineLvl w:val="2"/>
    </w:pPr>
    <w:rPr>
      <w:rFonts w:ascii="Times New Roman" w:eastAsia="Times New Roman" w:hAnsi="Times New Roman"/>
      <w:b/>
      <w:bCs/>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6107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BottomofForm">
    <w:name w:val="HTML Bottom of Form"/>
    <w:basedOn w:val="Normal"/>
    <w:next w:val="Normal"/>
    <w:link w:val="z-BottomofFormChar"/>
    <w:hidden/>
    <w:uiPriority w:val="99"/>
    <w:unhideWhenUsed/>
    <w:rsid w:val="007A2F0E"/>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7A2F0E"/>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7A2F0E"/>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semiHidden/>
    <w:rsid w:val="007A2F0E"/>
    <w:rPr>
      <w:rFonts w:ascii="Arial" w:hAnsi="Arial" w:cs="Arial"/>
      <w:vanish/>
      <w:sz w:val="16"/>
      <w:szCs w:val="16"/>
    </w:rPr>
  </w:style>
  <w:style w:type="paragraph" w:customStyle="1" w:styleId="Default">
    <w:name w:val="Default"/>
    <w:rsid w:val="00A60357"/>
    <w:pPr>
      <w:widowControl w:val="0"/>
      <w:autoSpaceDE w:val="0"/>
      <w:autoSpaceDN w:val="0"/>
      <w:adjustRightInd w:val="0"/>
    </w:pPr>
    <w:rPr>
      <w:rFonts w:ascii="Verdana" w:hAnsi="Verdana" w:cs="Verdana"/>
      <w:color w:val="000000"/>
    </w:rPr>
  </w:style>
  <w:style w:type="paragraph" w:styleId="ListParagraph">
    <w:name w:val="List Paragraph"/>
    <w:basedOn w:val="Normal"/>
    <w:qFormat/>
    <w:rsid w:val="00F76036"/>
    <w:pPr>
      <w:ind w:left="720"/>
      <w:contextualSpacing/>
    </w:pPr>
  </w:style>
  <w:style w:type="character" w:styleId="Hyperlink">
    <w:name w:val="Hyperlink"/>
    <w:uiPriority w:val="99"/>
    <w:rsid w:val="009444E4"/>
    <w:rPr>
      <w:color w:val="0000FF"/>
      <w:u w:val="single"/>
    </w:rPr>
  </w:style>
  <w:style w:type="paragraph" w:customStyle="1" w:styleId="FreeForm">
    <w:name w:val="Free Form"/>
    <w:rsid w:val="00E57F9D"/>
    <w:pPr>
      <w:outlineLvl w:val="0"/>
    </w:pPr>
    <w:rPr>
      <w:rFonts w:ascii="Helvetica" w:eastAsia="ヒラギノ角ゴ Pro W3" w:hAnsi="Helvetica"/>
      <w:color w:val="000000"/>
    </w:rPr>
  </w:style>
  <w:style w:type="paragraph" w:customStyle="1" w:styleId="Body">
    <w:name w:val="Body"/>
    <w:autoRedefine/>
    <w:rsid w:val="00E57F9D"/>
    <w:pPr>
      <w:outlineLvl w:val="0"/>
    </w:pPr>
    <w:rPr>
      <w:rFonts w:ascii="Helvetica" w:eastAsia="ヒラギノ角ゴ Pro W3" w:hAnsi="Helvetica"/>
      <w:color w:val="000000"/>
    </w:rPr>
  </w:style>
  <w:style w:type="character" w:styleId="FollowedHyperlink">
    <w:name w:val="FollowedHyperlink"/>
    <w:uiPriority w:val="99"/>
    <w:semiHidden/>
    <w:unhideWhenUsed/>
    <w:rsid w:val="00837A81"/>
    <w:rPr>
      <w:color w:val="800080"/>
      <w:u w:val="single"/>
    </w:rPr>
  </w:style>
  <w:style w:type="character" w:customStyle="1" w:styleId="Heading1Char">
    <w:name w:val="Heading 1 Char"/>
    <w:link w:val="Heading1"/>
    <w:rsid w:val="00B45B79"/>
    <w:rPr>
      <w:rFonts w:ascii="Times New Roman" w:eastAsia="Times New Roman" w:hAnsi="Times New Roman"/>
      <w:sz w:val="28"/>
      <w:szCs w:val="24"/>
    </w:rPr>
  </w:style>
  <w:style w:type="character" w:customStyle="1" w:styleId="Heading2Char">
    <w:name w:val="Heading 2 Char"/>
    <w:link w:val="Heading2"/>
    <w:rsid w:val="00B45B79"/>
    <w:rPr>
      <w:rFonts w:ascii="Times New Roman" w:eastAsia="Times New Roman" w:hAnsi="Times New Roman"/>
      <w:b/>
      <w:bCs/>
      <w:sz w:val="24"/>
      <w:szCs w:val="24"/>
    </w:rPr>
  </w:style>
  <w:style w:type="character" w:customStyle="1" w:styleId="Heading3Char">
    <w:name w:val="Heading 3 Char"/>
    <w:link w:val="Heading3"/>
    <w:rsid w:val="00B45B79"/>
    <w:rPr>
      <w:rFonts w:ascii="Times New Roman" w:eastAsia="Times New Roman" w:hAnsi="Times New Roman"/>
      <w:b/>
      <w:bCs/>
      <w:sz w:val="28"/>
      <w:szCs w:val="24"/>
    </w:rPr>
  </w:style>
  <w:style w:type="paragraph" w:styleId="BodyTextIndent">
    <w:name w:val="Body Text Indent"/>
    <w:basedOn w:val="Normal"/>
    <w:link w:val="BodyTextIndentChar"/>
    <w:rsid w:val="00B45B79"/>
    <w:pPr>
      <w:ind w:left="2160" w:hanging="2160"/>
    </w:pPr>
    <w:rPr>
      <w:rFonts w:ascii="Times New Roman" w:eastAsia="Times New Roman" w:hAnsi="Times New Roman"/>
    </w:rPr>
  </w:style>
  <w:style w:type="character" w:customStyle="1" w:styleId="BodyTextIndentChar">
    <w:name w:val="Body Text Indent Char"/>
    <w:link w:val="BodyTextIndent"/>
    <w:rsid w:val="00B45B79"/>
    <w:rPr>
      <w:rFonts w:ascii="Times New Roman" w:eastAsia="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A69"/>
    <w:rPr>
      <w:sz w:val="24"/>
      <w:szCs w:val="24"/>
      <w:lang w:eastAsia="ja-JP"/>
    </w:rPr>
  </w:style>
  <w:style w:type="paragraph" w:styleId="Heading1">
    <w:name w:val="heading 1"/>
    <w:basedOn w:val="Normal"/>
    <w:next w:val="Normal"/>
    <w:link w:val="Heading1Char"/>
    <w:qFormat/>
    <w:rsid w:val="00B45B79"/>
    <w:pPr>
      <w:keepNext/>
      <w:outlineLvl w:val="0"/>
    </w:pPr>
    <w:rPr>
      <w:rFonts w:ascii="Times New Roman" w:eastAsia="Times New Roman" w:hAnsi="Times New Roman"/>
      <w:sz w:val="28"/>
      <w:lang w:val="x-none" w:eastAsia="x-none"/>
    </w:rPr>
  </w:style>
  <w:style w:type="paragraph" w:styleId="Heading2">
    <w:name w:val="heading 2"/>
    <w:basedOn w:val="Normal"/>
    <w:next w:val="Normal"/>
    <w:link w:val="Heading2Char"/>
    <w:qFormat/>
    <w:rsid w:val="00B45B79"/>
    <w:pPr>
      <w:keepNext/>
      <w:outlineLvl w:val="1"/>
    </w:pPr>
    <w:rPr>
      <w:rFonts w:ascii="Times New Roman" w:eastAsia="Times New Roman" w:hAnsi="Times New Roman"/>
      <w:b/>
      <w:bCs/>
      <w:lang w:val="x-none" w:eastAsia="x-none"/>
    </w:rPr>
  </w:style>
  <w:style w:type="paragraph" w:styleId="Heading3">
    <w:name w:val="heading 3"/>
    <w:basedOn w:val="Normal"/>
    <w:next w:val="Normal"/>
    <w:link w:val="Heading3Char"/>
    <w:qFormat/>
    <w:rsid w:val="00B45B79"/>
    <w:pPr>
      <w:keepNext/>
      <w:outlineLvl w:val="2"/>
    </w:pPr>
    <w:rPr>
      <w:rFonts w:ascii="Times New Roman" w:eastAsia="Times New Roman" w:hAnsi="Times New Roman"/>
      <w:b/>
      <w:bCs/>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07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BottomofForm">
    <w:name w:val="HTML Bottom of Form"/>
    <w:basedOn w:val="Normal"/>
    <w:next w:val="Normal"/>
    <w:link w:val="z-BottomofFormChar"/>
    <w:hidden/>
    <w:uiPriority w:val="99"/>
    <w:semiHidden/>
    <w:unhideWhenUsed/>
    <w:rsid w:val="007A2F0E"/>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semiHidden/>
    <w:rsid w:val="007A2F0E"/>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7A2F0E"/>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semiHidden/>
    <w:rsid w:val="007A2F0E"/>
    <w:rPr>
      <w:rFonts w:ascii="Arial" w:hAnsi="Arial" w:cs="Arial"/>
      <w:vanish/>
      <w:sz w:val="16"/>
      <w:szCs w:val="16"/>
    </w:rPr>
  </w:style>
  <w:style w:type="paragraph" w:customStyle="1" w:styleId="Default">
    <w:name w:val="Default"/>
    <w:rsid w:val="00A60357"/>
    <w:pPr>
      <w:widowControl w:val="0"/>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F76036"/>
    <w:pPr>
      <w:ind w:left="720"/>
      <w:contextualSpacing/>
    </w:pPr>
  </w:style>
  <w:style w:type="character" w:styleId="Hyperlink">
    <w:name w:val="Hyperlink"/>
    <w:uiPriority w:val="99"/>
    <w:rsid w:val="009444E4"/>
    <w:rPr>
      <w:color w:val="0000FF"/>
      <w:u w:val="single"/>
    </w:rPr>
  </w:style>
  <w:style w:type="paragraph" w:customStyle="1" w:styleId="FreeForm">
    <w:name w:val="Free Form"/>
    <w:rsid w:val="00E57F9D"/>
    <w:pPr>
      <w:outlineLvl w:val="0"/>
    </w:pPr>
    <w:rPr>
      <w:rFonts w:ascii="Helvetica" w:eastAsia="ヒラギノ角ゴ Pro W3" w:hAnsi="Helvetica"/>
      <w:color w:val="000000"/>
      <w:sz w:val="24"/>
    </w:rPr>
  </w:style>
  <w:style w:type="paragraph" w:customStyle="1" w:styleId="Body">
    <w:name w:val="Body"/>
    <w:autoRedefine/>
    <w:rsid w:val="00E57F9D"/>
    <w:pPr>
      <w:outlineLvl w:val="0"/>
    </w:pPr>
    <w:rPr>
      <w:rFonts w:ascii="Helvetica" w:eastAsia="ヒラギノ角ゴ Pro W3" w:hAnsi="Helvetica"/>
      <w:color w:val="000000"/>
      <w:sz w:val="24"/>
    </w:rPr>
  </w:style>
  <w:style w:type="character" w:styleId="FollowedHyperlink">
    <w:name w:val="FollowedHyperlink"/>
    <w:uiPriority w:val="99"/>
    <w:semiHidden/>
    <w:unhideWhenUsed/>
    <w:rsid w:val="00837A81"/>
    <w:rPr>
      <w:color w:val="800080"/>
      <w:u w:val="single"/>
    </w:rPr>
  </w:style>
  <w:style w:type="character" w:customStyle="1" w:styleId="Heading1Char">
    <w:name w:val="Heading 1 Char"/>
    <w:link w:val="Heading1"/>
    <w:rsid w:val="00B45B79"/>
    <w:rPr>
      <w:rFonts w:ascii="Times New Roman" w:eastAsia="Times New Roman" w:hAnsi="Times New Roman"/>
      <w:sz w:val="28"/>
      <w:szCs w:val="24"/>
    </w:rPr>
  </w:style>
  <w:style w:type="character" w:customStyle="1" w:styleId="Heading2Char">
    <w:name w:val="Heading 2 Char"/>
    <w:link w:val="Heading2"/>
    <w:rsid w:val="00B45B79"/>
    <w:rPr>
      <w:rFonts w:ascii="Times New Roman" w:eastAsia="Times New Roman" w:hAnsi="Times New Roman"/>
      <w:b/>
      <w:bCs/>
      <w:sz w:val="24"/>
      <w:szCs w:val="24"/>
    </w:rPr>
  </w:style>
  <w:style w:type="character" w:customStyle="1" w:styleId="Heading3Char">
    <w:name w:val="Heading 3 Char"/>
    <w:link w:val="Heading3"/>
    <w:rsid w:val="00B45B79"/>
    <w:rPr>
      <w:rFonts w:ascii="Times New Roman" w:eastAsia="Times New Roman" w:hAnsi="Times New Roman"/>
      <w:b/>
      <w:bCs/>
      <w:sz w:val="28"/>
      <w:szCs w:val="24"/>
    </w:rPr>
  </w:style>
  <w:style w:type="paragraph" w:styleId="BodyTextIndent">
    <w:name w:val="Body Text Indent"/>
    <w:basedOn w:val="Normal"/>
    <w:link w:val="BodyTextIndentChar"/>
    <w:rsid w:val="00B45B79"/>
    <w:pPr>
      <w:ind w:left="2160" w:hanging="2160"/>
    </w:pPr>
    <w:rPr>
      <w:rFonts w:ascii="Times New Roman" w:eastAsia="Times New Roman" w:hAnsi="Times New Roman"/>
      <w:lang w:val="x-none" w:eastAsia="x-none"/>
    </w:rPr>
  </w:style>
  <w:style w:type="character" w:customStyle="1" w:styleId="BodyTextIndentChar">
    <w:name w:val="Body Text Indent Char"/>
    <w:link w:val="BodyTextIndent"/>
    <w:rsid w:val="00B45B79"/>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7974124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www.eslflow.com/debateanddiscussionlessons.html" TargetMode="External"/><Relationship Id="rId47" Type="http://schemas.openxmlformats.org/officeDocument/2006/relationships/hyperlink" Target="http://teachmiddleeast.lib.uchicago.edu/" TargetMode="External"/><Relationship Id="rId48" Type="http://schemas.openxmlformats.org/officeDocument/2006/relationships/hyperlink" Target="http://www.educationworld.com/a_lesson/lesson/lesson304b.shtml" TargetMode="External"/><Relationship Id="rId49" Type="http://schemas.openxmlformats.org/officeDocument/2006/relationships/fontTable" Target="fontTable.xml"/><Relationship Id="rId20" Type="http://schemas.openxmlformats.org/officeDocument/2006/relationships/hyperlink" Target="Resources/Mesopotamia/Interactive%20Notebook,%20exploring%20Mesopotamia's%20achievements.pdf" TargetMode="External"/><Relationship Id="rId21" Type="http://schemas.openxmlformats.org/officeDocument/2006/relationships/hyperlink" Target="Resources/Mesopotamia/Interactive%20Notebook,%20exploring%20Mesopotamia%20ANSWER%20KEY.pdf" TargetMode="External"/><Relationship Id="rId22" Type="http://schemas.openxmlformats.org/officeDocument/2006/relationships/hyperlink" Target="Resources/Mesopotamia/Mesopotamia%20and%20Early%20Humans%20Timeline.pdf" TargetMode="External"/><Relationship Id="rId23" Type="http://schemas.openxmlformats.org/officeDocument/2006/relationships/hyperlink" Target="Resources/Mesopotamia/Mesopotamia%20Timeline%20Challenge%20Cards%20copy.pdf" TargetMode="External"/><Relationship Id="rId24" Type="http://schemas.openxmlformats.org/officeDocument/2006/relationships/hyperlink" Target="Resources/Mesopotamia/Mesopotamia%20Timeline%20Challenge%20ANSWER%20KEY.pdf" TargetMode="External"/><Relationship Id="rId25" Type="http://schemas.openxmlformats.org/officeDocument/2006/relationships/hyperlink" Target="Resources/General%20Rubrics/ResearchProjectPlanningRubric.pdf" TargetMode="External"/><Relationship Id="rId26" Type="http://schemas.openxmlformats.org/officeDocument/2006/relationships/hyperlink" Target="http://olc.spsd.sk.ca/DE/PD/instr/strats/writinginform/index.html" TargetMode="External"/><Relationship Id="rId27" Type="http://schemas.openxmlformats.org/officeDocument/2006/relationships/hyperlink" Target="Resources/Religion%20Unit/World%20Religions%20Project.doc" TargetMode="External"/><Relationship Id="rId28" Type="http://schemas.openxmlformats.org/officeDocument/2006/relationships/hyperlink" Target="http://www.bbc.co.uk/schools/religion/" TargetMode="External"/><Relationship Id="rId29" Type="http://schemas.openxmlformats.org/officeDocument/2006/relationships/hyperlink" Target="http://www.bbc.co.uk/schools/religion/judaism/hanukkah_questions.shtml" TargetMode="External"/><Relationship Id="rId50" Type="http://schemas.openxmlformats.org/officeDocument/2006/relationships/theme" Target="theme/theme1.xml"/><Relationship Id="rId5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7th%20Grade%20Pacing%20Guide%20Social%20Studies.xls" TargetMode="External"/><Relationship Id="rId30" Type="http://schemas.openxmlformats.org/officeDocument/2006/relationships/hyperlink" Target="http://www.bbc.co.uk/schools/religion/christianity/christmas_activities.shtml" TargetMode="External"/><Relationship Id="rId31" Type="http://schemas.openxmlformats.org/officeDocument/2006/relationships/hyperlink" Target="http://www.bbc.co.uk/schools/religion/islam/ramadan_activities.shtml" TargetMode="External"/><Relationship Id="rId32" Type="http://schemas.openxmlformats.org/officeDocument/2006/relationships/hyperlink" Target="Resources/OPEC%20lesson/OPEC%20lesson,%20A%20letter%20from%20the%20President.pdf" TargetMode="External"/><Relationship Id="rId9" Type="http://schemas.openxmlformats.org/officeDocument/2006/relationships/hyperlink" Target="7th%20Grade%20SS%20Unit%203%20Answer%20Key%20Post.doc" TargetMode="External"/><Relationship Id="rId6" Type="http://schemas.openxmlformats.org/officeDocument/2006/relationships/hyperlink" Target="7th%20Grade%20SS%20Unit%203%20Pre%20Test.doc" TargetMode="External"/><Relationship Id="rId7" Type="http://schemas.openxmlformats.org/officeDocument/2006/relationships/hyperlink" Target="Resources/Unit%203%20Formative%20Assessments/Middle%20East/Judaism,%20Christianity%20and%20Islam%20Quiz.pdf" TargetMode="External"/><Relationship Id="rId8" Type="http://schemas.openxmlformats.org/officeDocument/2006/relationships/hyperlink" Target="Resources/Unit%203%20Formative%20Assessments/Middle%20East/Mesopotamia%20Quiz.pdf" TargetMode="External"/><Relationship Id="rId33" Type="http://schemas.openxmlformats.org/officeDocument/2006/relationships/hyperlink" Target="Resources/OPEC%20lesson/OPEC%20lesson,%20A%20letter%20from%20the%20President%20ANSWER%20KEY.pdf" TargetMode="External"/><Relationship Id="rId34" Type="http://schemas.openxmlformats.org/officeDocument/2006/relationships/hyperlink" Target="http://olc.spsd.sk.ca/DE/PD/instr/strats/roleplaying/index.html" TargetMode="External"/><Relationship Id="rId35" Type="http://schemas.openxmlformats.org/officeDocument/2006/relationships/hyperlink" Target="Resources/WORD%20MAPPING.doc" TargetMode="External"/><Relationship Id="rId36" Type="http://schemas.openxmlformats.org/officeDocument/2006/relationships/hyperlink" Target="http://www.econedlink.org/lessons/index.php?lid=664&amp;type=educator" TargetMode="External"/><Relationship Id="rId10" Type="http://schemas.openxmlformats.org/officeDocument/2006/relationships/hyperlink" Target="7th%20Grade%20SS%20Unit%203%20Post%20Test.doc" TargetMode="External"/><Relationship Id="rId11" Type="http://schemas.openxmlformats.org/officeDocument/2006/relationships/hyperlink" Target="Resources/General%20Rubrics/MakingAMapRubric.pdf" TargetMode="External"/><Relationship Id="rId12" Type="http://schemas.openxmlformats.org/officeDocument/2006/relationships/hyperlink" Target="Resources/General%20Rubrics/TimelineRubric.pdf" TargetMode="External"/><Relationship Id="rId13" Type="http://schemas.openxmlformats.org/officeDocument/2006/relationships/hyperlink" Target="http://olc.spsd.sk.ca/DE/PD/instr/indepen.html" TargetMode="External"/><Relationship Id="rId14" Type="http://schemas.openxmlformats.org/officeDocument/2006/relationships/hyperlink" Target="Resources/MakingDifferentiationAHabit%20packet.pdf" TargetMode="External"/><Relationship Id="rId15" Type="http://schemas.openxmlformats.org/officeDocument/2006/relationships/hyperlink" Target="http://questgarden.com/52/41/5/070613164641/index.htm" TargetMode="External"/><Relationship Id="rId16" Type="http://schemas.openxmlformats.org/officeDocument/2006/relationships/hyperlink" Target="http://teacherweb.com/WQ/MiddleSchool/Mesopotamia3/h2.aspx" TargetMode="External"/><Relationship Id="rId17" Type="http://schemas.openxmlformats.org/officeDocument/2006/relationships/hyperlink" Target="http://www.mesopotamia.co.uk/menu.html" TargetMode="External"/><Relationship Id="rId18" Type="http://schemas.openxmlformats.org/officeDocument/2006/relationships/hyperlink" Target="Resources/blank%20Mesopotamia%20map.pdf" TargetMode="External"/><Relationship Id="rId19" Type="http://schemas.openxmlformats.org/officeDocument/2006/relationships/hyperlink" Target="Resources/Mesopotamia/Mesopotamia%20lesson%20plan.pdf" TargetMode="External"/><Relationship Id="rId37" Type="http://schemas.openxmlformats.org/officeDocument/2006/relationships/hyperlink" Target="http://www.opec.org/opec_web/en/about_us/25.htm" TargetMode="External"/><Relationship Id="rId38" Type="http://schemas.openxmlformats.org/officeDocument/2006/relationships/hyperlink" Target="Resources/OPEC%20lesson/OPEC%20Brief%20History.pdf" TargetMode="External"/><Relationship Id="rId39" Type="http://schemas.openxmlformats.org/officeDocument/2006/relationships/hyperlink" Target="Resources/OPEC%20lesson/OPEC%20lesson,%20Cars%20Now%20and%20Then%20handout.pdf" TargetMode="External"/><Relationship Id="rId40" Type="http://schemas.openxmlformats.org/officeDocument/2006/relationships/hyperlink" Target="Resources/OPEC%20lesson/OPEC%20lesson,%20Factors%20Affecting%20Gasoline%20Prices.%20Energy%20Explained,%20Your%20Guide%20To%20Understanding%20Energy.pdf" TargetMode="External"/><Relationship Id="rId41" Type="http://schemas.openxmlformats.org/officeDocument/2006/relationships/hyperlink" Target="Resources/OPEC%20lesson/OPEC%20Member%20Countries%20handout.pdf" TargetMode="External"/><Relationship Id="rId42" Type="http://schemas.openxmlformats.org/officeDocument/2006/relationships/hyperlink" Target="Resources/OPEC%20lesson/OPEC%20Revenues%20Fact%20Sheet%20Energy%20Data,%20Statistics%20and%20Analysis%20-%20Oil,%20Gas,%20Electricity,%20Coal.webarchive" TargetMode="External"/><Relationship Id="rId43" Type="http://schemas.openxmlformats.org/officeDocument/2006/relationships/hyperlink" Target="Resources/OPEC%20lesson/OPECOilreserves%20ShareOfWorldCrudeReservesGraph.pdf" TargetMode="External"/><Relationship Id="rId44" Type="http://schemas.openxmlformats.org/officeDocument/2006/relationships/hyperlink" Target="Resources/General%20Rubrics/Class%20Debate%20Rubric.pdf" TargetMode="External"/><Relationship Id="rId45" Type="http://schemas.openxmlformats.org/officeDocument/2006/relationships/hyperlink" Target="http://olc.spsd.sk.ca/DE/PD/instr/strats/debates/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ichaeljensen:Desktop:&#8226;new&#8226;UnitOrgPlanRevis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•new•UnitOrgPlanRevised.dot</Template>
  <TotalTime>104</TotalTime>
  <Pages>16</Pages>
  <Words>3619</Words>
  <Characters>20632</Characters>
  <Application>Microsoft Macintosh Word</Application>
  <DocSecurity>0</DocSecurity>
  <Lines>171</Lines>
  <Paragraphs>41</Paragraphs>
  <ScaleCrop>false</ScaleCrop>
  <HeadingPairs>
    <vt:vector size="2" baseType="variant">
      <vt:variant>
        <vt:lpstr>Title</vt:lpstr>
      </vt:variant>
      <vt:variant>
        <vt:i4>1</vt:i4>
      </vt:variant>
    </vt:vector>
  </HeadingPairs>
  <TitlesOfParts>
    <vt:vector size="1" baseType="lpstr">
      <vt:lpstr>Delta County Schools</vt:lpstr>
    </vt:vector>
  </TitlesOfParts>
  <Company>Delta County Schools</Company>
  <LinksUpToDate>false</LinksUpToDate>
  <CharactersWithSpaces>25337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Delta County Schools</dc:title>
  <dc:subject/>
  <dc:creator>Michael Jensen</dc:creator>
  <cp:keywords/>
  <dc:description/>
  <cp:lastModifiedBy>DMS - Hailey Eck</cp:lastModifiedBy>
  <cp:revision>38</cp:revision>
  <dcterms:created xsi:type="dcterms:W3CDTF">2011-08-30T13:58:00Z</dcterms:created>
  <dcterms:modified xsi:type="dcterms:W3CDTF">2012-12-11T03:45:00Z</dcterms:modified>
</cp:coreProperties>
</file>