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0F" w:rsidRPr="00610754" w:rsidRDefault="00346E0F" w:rsidP="00EB241D">
      <w:pPr>
        <w:jc w:val="center"/>
        <w:rPr>
          <w:rFonts w:ascii="Arial Black" w:hAnsi="Arial Black"/>
          <w:sz w:val="28"/>
          <w:szCs w:val="28"/>
        </w:rPr>
      </w:pPr>
      <w:r w:rsidRPr="00610754">
        <w:rPr>
          <w:rFonts w:ascii="Arial Black" w:hAnsi="Arial Black"/>
          <w:sz w:val="28"/>
          <w:szCs w:val="28"/>
        </w:rPr>
        <w:t>Delta County Schools</w:t>
      </w:r>
    </w:p>
    <w:p w:rsidR="00EB241D" w:rsidRPr="00610754" w:rsidRDefault="00EB241D" w:rsidP="00EB241D">
      <w:pPr>
        <w:jc w:val="center"/>
        <w:rPr>
          <w:rFonts w:ascii="Arial Black" w:hAnsi="Arial Black"/>
          <w:sz w:val="28"/>
          <w:szCs w:val="28"/>
        </w:rPr>
      </w:pPr>
      <w:r w:rsidRPr="00610754">
        <w:rPr>
          <w:rFonts w:ascii="Arial Black" w:hAnsi="Arial Black"/>
          <w:sz w:val="28"/>
          <w:szCs w:val="28"/>
        </w:rPr>
        <w:t>Curriculum Design</w:t>
      </w:r>
    </w:p>
    <w:p w:rsidR="00EB241D" w:rsidRPr="00610754" w:rsidRDefault="00EB241D" w:rsidP="00EB241D">
      <w:pPr>
        <w:jc w:val="center"/>
        <w:rPr>
          <w:rFonts w:ascii="Arial Black" w:hAnsi="Arial Black"/>
          <w:sz w:val="28"/>
          <w:szCs w:val="28"/>
        </w:rPr>
      </w:pPr>
    </w:p>
    <w:p w:rsidR="003D7D24" w:rsidRPr="00610754" w:rsidRDefault="003D7D24" w:rsidP="003D7D24">
      <w:pPr>
        <w:jc w:val="center"/>
        <w:rPr>
          <w:rFonts w:ascii="Arial Black" w:hAnsi="Arial Black"/>
          <w:sz w:val="28"/>
          <w:szCs w:val="28"/>
        </w:rPr>
      </w:pPr>
      <w:r>
        <w:rPr>
          <w:rFonts w:ascii="Arial Black" w:hAnsi="Arial Black"/>
          <w:sz w:val="28"/>
          <w:szCs w:val="28"/>
        </w:rPr>
        <w:t>7</w:t>
      </w:r>
      <w:r w:rsidRPr="000268EC">
        <w:rPr>
          <w:rFonts w:ascii="Arial Black" w:hAnsi="Arial Black"/>
          <w:sz w:val="28"/>
          <w:szCs w:val="28"/>
          <w:vertAlign w:val="superscript"/>
        </w:rPr>
        <w:t>th</w:t>
      </w:r>
      <w:r>
        <w:rPr>
          <w:rFonts w:ascii="Arial Black" w:hAnsi="Arial Black"/>
          <w:sz w:val="28"/>
          <w:szCs w:val="28"/>
        </w:rPr>
        <w:t xml:space="preserve"> Grade Social Studies Unit 4 Plan-</w:t>
      </w:r>
      <w:r w:rsidRPr="00610754">
        <w:rPr>
          <w:rFonts w:ascii="Arial Black" w:hAnsi="Arial Black"/>
          <w:sz w:val="28"/>
          <w:szCs w:val="28"/>
        </w:rPr>
        <w:t>Organizer</w:t>
      </w:r>
    </w:p>
    <w:p w:rsidR="00EB241D" w:rsidRDefault="00EB241D"/>
    <w:p w:rsidR="00EB241D" w:rsidRDefault="00EB241D" w:rsidP="00EB241D">
      <w:pPr>
        <w:pStyle w:val="z-TopofForm"/>
      </w:pPr>
      <w:r>
        <w:t>Top of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tblPr>
      <w:tblGrid>
        <w:gridCol w:w="3016"/>
        <w:gridCol w:w="7982"/>
      </w:tblGrid>
      <w:tr w:rsidR="003D7D24" w:rsidRPr="00F0777B">
        <w:trPr>
          <w:trHeight w:val="261"/>
        </w:trPr>
        <w:tc>
          <w:tcPr>
            <w:tcW w:w="3016" w:type="dxa"/>
            <w:shd w:val="clear" w:color="auto" w:fill="E0E0E0"/>
          </w:tcPr>
          <w:p w:rsidR="003D7D24" w:rsidRPr="00F0777B" w:rsidRDefault="003D7D24">
            <w:pPr>
              <w:rPr>
                <w:b/>
              </w:rPr>
            </w:pPr>
            <w:r w:rsidRPr="00F0777B">
              <w:rPr>
                <w:b/>
              </w:rPr>
              <w:t>Subjects(s)</w:t>
            </w:r>
          </w:p>
        </w:tc>
        <w:tc>
          <w:tcPr>
            <w:tcW w:w="7982" w:type="dxa"/>
            <w:shd w:val="clear" w:color="auto" w:fill="auto"/>
          </w:tcPr>
          <w:p w:rsidR="003D7D24" w:rsidRPr="00F0777B" w:rsidRDefault="003D7D24" w:rsidP="00F40DE8">
            <w:r>
              <w:t>Social Studies</w:t>
            </w:r>
          </w:p>
        </w:tc>
      </w:tr>
      <w:tr w:rsidR="003D7D24" w:rsidRPr="00F0777B">
        <w:trPr>
          <w:trHeight w:val="261"/>
        </w:trPr>
        <w:tc>
          <w:tcPr>
            <w:tcW w:w="3016" w:type="dxa"/>
            <w:shd w:val="clear" w:color="auto" w:fill="E0E0E0"/>
          </w:tcPr>
          <w:p w:rsidR="003D7D24" w:rsidRPr="00F0777B" w:rsidRDefault="003D7D24">
            <w:pPr>
              <w:rPr>
                <w:b/>
              </w:rPr>
            </w:pPr>
            <w:r w:rsidRPr="00F0777B">
              <w:rPr>
                <w:b/>
              </w:rPr>
              <w:t>Grade/Course</w:t>
            </w:r>
          </w:p>
        </w:tc>
        <w:tc>
          <w:tcPr>
            <w:tcW w:w="7982" w:type="dxa"/>
            <w:shd w:val="clear" w:color="auto" w:fill="auto"/>
          </w:tcPr>
          <w:p w:rsidR="003D7D24" w:rsidRPr="00F0777B" w:rsidRDefault="003D7D24" w:rsidP="00F40DE8">
            <w:r>
              <w:t>7</w:t>
            </w:r>
            <w:r w:rsidRPr="000268EC">
              <w:rPr>
                <w:vertAlign w:val="superscript"/>
              </w:rPr>
              <w:t>th</w:t>
            </w:r>
            <w:r>
              <w:t xml:space="preserve"> Grade</w:t>
            </w:r>
          </w:p>
        </w:tc>
      </w:tr>
      <w:tr w:rsidR="003D7D24" w:rsidRPr="00F0777B">
        <w:trPr>
          <w:trHeight w:val="261"/>
        </w:trPr>
        <w:tc>
          <w:tcPr>
            <w:tcW w:w="3016" w:type="dxa"/>
            <w:shd w:val="clear" w:color="auto" w:fill="E0E0E0"/>
          </w:tcPr>
          <w:p w:rsidR="003D7D24" w:rsidRPr="00F0777B" w:rsidRDefault="003D7D24">
            <w:pPr>
              <w:rPr>
                <w:b/>
              </w:rPr>
            </w:pPr>
            <w:r w:rsidRPr="00F0777B">
              <w:rPr>
                <w:b/>
              </w:rPr>
              <w:t>Unit of Study</w:t>
            </w:r>
            <w:r>
              <w:rPr>
                <w:b/>
              </w:rPr>
              <w:t xml:space="preserve"> </w:t>
            </w:r>
          </w:p>
        </w:tc>
        <w:tc>
          <w:tcPr>
            <w:tcW w:w="7982" w:type="dxa"/>
            <w:tcBorders>
              <w:bottom w:val="single" w:sz="4" w:space="0" w:color="auto"/>
            </w:tcBorders>
            <w:shd w:val="clear" w:color="auto" w:fill="auto"/>
          </w:tcPr>
          <w:p w:rsidR="003D7D24" w:rsidRPr="00F0777B" w:rsidRDefault="003D7D24" w:rsidP="00F40DE8">
            <w:r>
              <w:t>Southeast Asia (India) and Australia</w:t>
            </w:r>
          </w:p>
        </w:tc>
      </w:tr>
      <w:tr w:rsidR="003D7D24" w:rsidRPr="00F0777B">
        <w:trPr>
          <w:trHeight w:val="261"/>
        </w:trPr>
        <w:tc>
          <w:tcPr>
            <w:tcW w:w="3016" w:type="dxa"/>
            <w:shd w:val="clear" w:color="auto" w:fill="E0E0E0"/>
          </w:tcPr>
          <w:p w:rsidR="003D7D24" w:rsidRPr="00F0777B" w:rsidRDefault="003D7D24">
            <w:pPr>
              <w:rPr>
                <w:b/>
              </w:rPr>
            </w:pPr>
            <w:r w:rsidRPr="00F0777B">
              <w:rPr>
                <w:b/>
              </w:rPr>
              <w:t>Unit Type(s)</w:t>
            </w:r>
          </w:p>
        </w:tc>
        <w:tc>
          <w:tcPr>
            <w:tcW w:w="7982" w:type="dxa"/>
            <w:shd w:val="clear" w:color="auto" w:fill="auto"/>
          </w:tcPr>
          <w:p w:rsidR="003D7D24" w:rsidRPr="00F0777B" w:rsidRDefault="00FC6BA8" w:rsidP="00B07F4C">
            <w:pPr>
              <w:ind w:firstLine="720"/>
            </w:pPr>
            <w:r>
              <w:rPr>
                <w:noProof/>
                <w:lang w:eastAsia="en-US"/>
              </w:rPr>
              <w:fldChar w:fldCharType="begin">
                <w:ffData>
                  <w:name w:val="Check22"/>
                  <w:enabled/>
                  <w:calcOnExit w:val="0"/>
                  <w:checkBox>
                    <w:sizeAuto/>
                    <w:default w:val="1"/>
                  </w:checkBox>
                </w:ffData>
              </w:fldChar>
            </w:r>
            <w:bookmarkStart w:id="0" w:name="Check22"/>
            <w:r w:rsidR="00B07F4C">
              <w:rPr>
                <w:noProof/>
                <w:lang w:eastAsia="en-US"/>
              </w:rPr>
              <w:instrText xml:space="preserve"> FORMCHECKBOX </w:instrText>
            </w:r>
            <w:r w:rsidR="000956E7">
              <w:rPr>
                <w:noProof/>
                <w:lang w:eastAsia="en-US"/>
              </w:rPr>
            </w:r>
            <w:r>
              <w:rPr>
                <w:noProof/>
                <w:lang w:eastAsia="en-US"/>
              </w:rPr>
              <w:fldChar w:fldCharType="end"/>
            </w:r>
            <w:bookmarkEnd w:id="0"/>
            <w:r w:rsidR="003D7D24" w:rsidRPr="00F0777B">
              <w:t>Topical     </w:t>
            </w:r>
            <w:r>
              <w:rPr>
                <w:noProof/>
                <w:lang w:eastAsia="en-US"/>
              </w:rPr>
              <w:fldChar w:fldCharType="begin">
                <w:ffData>
                  <w:name w:val="Check21"/>
                  <w:enabled/>
                  <w:calcOnExit w:val="0"/>
                  <w:checkBox>
                    <w:sizeAuto/>
                    <w:default w:val="1"/>
                  </w:checkBox>
                </w:ffData>
              </w:fldChar>
            </w:r>
            <w:bookmarkStart w:id="1" w:name="Check21"/>
            <w:r w:rsidR="00B07F4C">
              <w:rPr>
                <w:noProof/>
                <w:lang w:eastAsia="en-US"/>
              </w:rPr>
              <w:instrText xml:space="preserve"> FORMCHECKBOX </w:instrText>
            </w:r>
            <w:r w:rsidR="000956E7">
              <w:rPr>
                <w:noProof/>
                <w:lang w:eastAsia="en-US"/>
              </w:rPr>
            </w:r>
            <w:r>
              <w:rPr>
                <w:noProof/>
                <w:lang w:eastAsia="en-US"/>
              </w:rPr>
              <w:fldChar w:fldCharType="end"/>
            </w:r>
            <w:bookmarkEnd w:id="1"/>
            <w:r w:rsidR="003D7D24" w:rsidRPr="00F0777B">
              <w:t>Skills-based   </w:t>
            </w:r>
            <w:r>
              <w:fldChar w:fldCharType="begin">
                <w:ffData>
                  <w:name w:val="Check20"/>
                  <w:enabled/>
                  <w:calcOnExit w:val="0"/>
                  <w:checkBox>
                    <w:sizeAuto/>
                    <w:default w:val="0"/>
                  </w:checkBox>
                </w:ffData>
              </w:fldChar>
            </w:r>
            <w:bookmarkStart w:id="2" w:name="Check20"/>
            <w:r w:rsidR="003D7D24">
              <w:instrText xml:space="preserve"> FORMCHECKBOX </w:instrText>
            </w:r>
            <w:r>
              <w:fldChar w:fldCharType="end"/>
            </w:r>
            <w:bookmarkEnd w:id="2"/>
            <w:r w:rsidR="003D7D24" w:rsidRPr="00F0777B">
              <w:t>Thematic</w:t>
            </w:r>
          </w:p>
        </w:tc>
      </w:tr>
      <w:tr w:rsidR="003D7D24" w:rsidRPr="00F0777B">
        <w:trPr>
          <w:trHeight w:val="261"/>
        </w:trPr>
        <w:tc>
          <w:tcPr>
            <w:tcW w:w="3016" w:type="dxa"/>
            <w:shd w:val="clear" w:color="auto" w:fill="E0E0E0"/>
          </w:tcPr>
          <w:p w:rsidR="003D7D24" w:rsidRPr="00F0777B" w:rsidRDefault="003D7D24">
            <w:pPr>
              <w:rPr>
                <w:b/>
              </w:rPr>
            </w:pPr>
            <w:r>
              <w:rPr>
                <w:b/>
              </w:rPr>
              <w:t>Length of Unit</w:t>
            </w:r>
          </w:p>
        </w:tc>
        <w:tc>
          <w:tcPr>
            <w:tcW w:w="7982" w:type="dxa"/>
            <w:shd w:val="clear" w:color="auto" w:fill="auto"/>
          </w:tcPr>
          <w:p w:rsidR="003D7D24" w:rsidRPr="00F0777B" w:rsidRDefault="003D7D24" w:rsidP="003D7D24">
            <w:pPr>
              <w:ind w:firstLine="720"/>
            </w:pPr>
            <w:r>
              <w:t xml:space="preserve">4 weeks   </w:t>
            </w:r>
            <w:hyperlink r:id="rId5" w:history="1">
              <w:r w:rsidRPr="004D566D">
                <w:rPr>
                  <w:rStyle w:val="Hyperlink"/>
                </w:rPr>
                <w:t>7th Grade Pacing Guide Social Studies.xls</w:t>
              </w:r>
            </w:hyperlink>
          </w:p>
        </w:tc>
      </w:tr>
    </w:tbl>
    <w:p w:rsidR="00EB241D" w:rsidRDefault="00EB241D">
      <w:pPr>
        <w:pStyle w:val="z-BottomofForm"/>
      </w:pPr>
      <w:r>
        <w:t>Bottom of Form</w:t>
      </w:r>
    </w:p>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B241D" w:rsidRPr="00F0777B">
        <w:trPr>
          <w:trHeight w:val="524"/>
        </w:trPr>
        <w:tc>
          <w:tcPr>
            <w:tcW w:w="10998" w:type="dxa"/>
            <w:shd w:val="clear" w:color="auto" w:fill="E0E0E0"/>
          </w:tcPr>
          <w:p w:rsidR="00EB241D" w:rsidRPr="00F0777B" w:rsidRDefault="00EB241D" w:rsidP="00EB241D">
            <w:pPr>
              <w:jc w:val="center"/>
              <w:rPr>
                <w:b/>
              </w:rPr>
            </w:pPr>
            <w:r>
              <w:rPr>
                <w:b/>
              </w:rPr>
              <w:t>Priority Outcomes</w:t>
            </w:r>
            <w:r w:rsidRPr="00F0777B">
              <w:rPr>
                <w:b/>
              </w:rPr>
              <w:t xml:space="preserve"> (Essentials)</w:t>
            </w:r>
          </w:p>
          <w:p w:rsidR="00EB241D" w:rsidRPr="00F0777B" w:rsidRDefault="00EB241D" w:rsidP="00EB241D">
            <w:pPr>
              <w:jc w:val="center"/>
            </w:pPr>
          </w:p>
        </w:tc>
      </w:tr>
      <w:tr w:rsidR="003D7D24" w:rsidRPr="00F0777B">
        <w:trPr>
          <w:trHeight w:val="524"/>
        </w:trPr>
        <w:tc>
          <w:tcPr>
            <w:tcW w:w="10998" w:type="dxa"/>
            <w:shd w:val="clear" w:color="auto" w:fill="auto"/>
          </w:tcPr>
          <w:p w:rsidR="003D7D24" w:rsidRDefault="003D7D24" w:rsidP="00F40DE8">
            <w:pPr>
              <w:pStyle w:val="Default"/>
              <w:rPr>
                <w:rFonts w:cs="Times New Roman"/>
                <w:color w:val="auto"/>
              </w:rPr>
            </w:pPr>
          </w:p>
          <w:p w:rsidR="003D7D24" w:rsidRPr="005A5CC0" w:rsidRDefault="003D7D24" w:rsidP="00F40DE8">
            <w:pPr>
              <w:pStyle w:val="ListParagraph"/>
              <w:ind w:left="0"/>
              <w:rPr>
                <w:color w:val="000000"/>
              </w:rPr>
            </w:pPr>
            <w:r w:rsidRPr="005A5CC0">
              <w:rPr>
                <w:color w:val="000000"/>
              </w:rPr>
              <w:t>History 1.2 (e) Describe the history, interaction, and contributions of various peoples and cultures that have lived in or migrated to the Eastern Hemispheres.  Topics to include but not limited to world religions, the Silk Road, East/West contact and settlement patterns.</w:t>
            </w:r>
          </w:p>
          <w:p w:rsidR="003D7D24" w:rsidRPr="005A5CC0" w:rsidRDefault="003D7D24" w:rsidP="00F40DE8">
            <w:pPr>
              <w:pStyle w:val="ListParagraph"/>
              <w:ind w:left="0"/>
              <w:rPr>
                <w:szCs w:val="20"/>
              </w:rPr>
            </w:pPr>
          </w:p>
          <w:p w:rsidR="003D7D24" w:rsidRPr="005A5CC0" w:rsidRDefault="003D7D24" w:rsidP="00F40DE8">
            <w:pPr>
              <w:pStyle w:val="ListParagraph"/>
              <w:ind w:left="0"/>
              <w:rPr>
                <w:szCs w:val="20"/>
              </w:rPr>
            </w:pPr>
            <w:r w:rsidRPr="005A5CC0">
              <w:t>Geography 2.1(b)</w:t>
            </w:r>
            <w:r w:rsidRPr="005A5CC0">
              <w:rPr>
                <w:szCs w:val="20"/>
              </w:rPr>
              <w:t xml:space="preserve"> Describe the characteristics and distribution of physical systems, cultural patterns and economic interdependence to make predictions. Topics to include but not limited to environmental issues and cultural diffusion</w:t>
            </w:r>
          </w:p>
          <w:p w:rsidR="008A0F98" w:rsidRDefault="008A0F98" w:rsidP="00F40DE8">
            <w:pPr>
              <w:pStyle w:val="ListParagraph"/>
              <w:ind w:left="0"/>
              <w:rPr>
                <w:szCs w:val="20"/>
              </w:rPr>
            </w:pPr>
          </w:p>
          <w:p w:rsidR="008A0F98" w:rsidRPr="00EC6E68" w:rsidRDefault="008A0F98" w:rsidP="008A0F98">
            <w:pPr>
              <w:rPr>
                <w:rFonts w:ascii="Arial" w:hAnsi="Arial"/>
                <w:color w:val="000000"/>
                <w:sz w:val="20"/>
              </w:rPr>
            </w:pPr>
            <w:r w:rsidRPr="005A5CC0">
              <w:t xml:space="preserve">Economics 3.2(a) </w:t>
            </w:r>
            <w:r w:rsidRPr="005A5CC0">
              <w:rPr>
                <w:color w:val="000000"/>
              </w:rPr>
              <w:t>Give examples that illustrate connections between resources and manufacturing.</w:t>
            </w:r>
          </w:p>
          <w:p w:rsidR="003D7D24" w:rsidRPr="00F0777B" w:rsidRDefault="003D7D24" w:rsidP="00F40DE8"/>
        </w:tc>
      </w:tr>
    </w:tbl>
    <w:p w:rsidR="00EB241D" w:rsidRDefault="00EB241D"/>
    <w:p w:rsidR="00EB241D" w:rsidRDefault="00EB241D"/>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B241D" w:rsidRPr="00F0777B">
        <w:trPr>
          <w:trHeight w:val="452"/>
        </w:trPr>
        <w:tc>
          <w:tcPr>
            <w:tcW w:w="10998" w:type="dxa"/>
            <w:shd w:val="clear" w:color="auto" w:fill="E0E0E0"/>
          </w:tcPr>
          <w:p w:rsidR="00EB241D" w:rsidRPr="00F0777B" w:rsidRDefault="00EB241D" w:rsidP="00EB241D">
            <w:pPr>
              <w:tabs>
                <w:tab w:val="center" w:pos="4320"/>
              </w:tabs>
              <w:jc w:val="center"/>
              <w:rPr>
                <w:b/>
              </w:rPr>
            </w:pPr>
            <w:r>
              <w:rPr>
                <w:b/>
              </w:rPr>
              <w:t>Supporting Outcomes</w:t>
            </w:r>
          </w:p>
          <w:p w:rsidR="00EB241D" w:rsidRPr="00F0777B" w:rsidRDefault="00EB241D" w:rsidP="00EB241D">
            <w:pPr>
              <w:tabs>
                <w:tab w:val="center" w:pos="4320"/>
              </w:tabs>
              <w:jc w:val="center"/>
              <w:rPr>
                <w:b/>
              </w:rPr>
            </w:pPr>
          </w:p>
        </w:tc>
      </w:tr>
      <w:tr w:rsidR="003D7D24" w:rsidRPr="00F0777B">
        <w:trPr>
          <w:trHeight w:val="452"/>
        </w:trPr>
        <w:tc>
          <w:tcPr>
            <w:tcW w:w="10998" w:type="dxa"/>
            <w:shd w:val="clear" w:color="auto" w:fill="auto"/>
          </w:tcPr>
          <w:p w:rsidR="003D7D24" w:rsidRPr="005A5CC0" w:rsidRDefault="003D7D24" w:rsidP="00F40DE8">
            <w:pPr>
              <w:pStyle w:val="ListParagraph"/>
              <w:ind w:left="0"/>
            </w:pPr>
            <w:r w:rsidRPr="005A5CC0">
              <w:rPr>
                <w:color w:val="000000"/>
              </w:rPr>
              <w:t>History 1.1(a) Determine and explain the interdependence of people around the world during significant eras or events.</w:t>
            </w:r>
          </w:p>
          <w:p w:rsidR="003D7D24" w:rsidRPr="005A5CC0" w:rsidRDefault="003D7D24" w:rsidP="00F40DE8">
            <w:pPr>
              <w:pStyle w:val="ListParagraph"/>
              <w:ind w:left="0"/>
            </w:pPr>
          </w:p>
          <w:p w:rsidR="003D7D24" w:rsidRPr="005A5CC0" w:rsidRDefault="003D7D24" w:rsidP="00F40DE8">
            <w:pPr>
              <w:pStyle w:val="ListParagraph"/>
              <w:ind w:left="0"/>
              <w:rPr>
                <w:color w:val="000000"/>
              </w:rPr>
            </w:pPr>
            <w:r w:rsidRPr="005A5CC0">
              <w:t>History 1.2(b)</w:t>
            </w:r>
            <w:r w:rsidRPr="005A5CC0">
              <w:rPr>
                <w:color w:val="000000"/>
              </w:rPr>
              <w:t xml:space="preserve"> Determine and explain the historical context of key people, events, and ideas over time and include the examination of different perspectives from people involved.</w:t>
            </w:r>
          </w:p>
          <w:p w:rsidR="003D7D24" w:rsidRPr="005A5CC0" w:rsidRDefault="003D7D24" w:rsidP="00F40DE8">
            <w:pPr>
              <w:pStyle w:val="ListParagraph"/>
              <w:ind w:left="0"/>
              <w:rPr>
                <w:color w:val="000000"/>
              </w:rPr>
            </w:pPr>
          </w:p>
          <w:p w:rsidR="003D7D24" w:rsidRPr="005A5CC0" w:rsidRDefault="003D7D24" w:rsidP="00F40DE8">
            <w:pPr>
              <w:pStyle w:val="ListParagraph"/>
              <w:ind w:left="0"/>
              <w:rPr>
                <w:szCs w:val="20"/>
              </w:rPr>
            </w:pPr>
            <w:r w:rsidRPr="005A5CC0">
              <w:t xml:space="preserve">History 1.2(d) </w:t>
            </w:r>
            <w:r w:rsidRPr="005A5CC0">
              <w:rPr>
                <w:szCs w:val="20"/>
              </w:rPr>
              <w:t>Analyze the social, political, cultural, economic, and technological development within the topics listed in above in evidence outcome “c”</w:t>
            </w:r>
          </w:p>
          <w:p w:rsidR="003D7D24" w:rsidRPr="005A5CC0" w:rsidRDefault="003D7D24" w:rsidP="00F40DE8">
            <w:pPr>
              <w:pStyle w:val="ListParagraph"/>
              <w:ind w:left="0"/>
            </w:pPr>
          </w:p>
          <w:p w:rsidR="003D7D24" w:rsidRPr="005A5CC0" w:rsidRDefault="003D7D24" w:rsidP="00F40DE8">
            <w:pPr>
              <w:pStyle w:val="ListParagraph"/>
              <w:ind w:left="0"/>
              <w:rPr>
                <w:szCs w:val="20"/>
              </w:rPr>
            </w:pPr>
            <w:r w:rsidRPr="005A5CC0">
              <w:t>Geography 2.1</w:t>
            </w:r>
            <w:r w:rsidRPr="005A5CC0">
              <w:rPr>
                <w:szCs w:val="20"/>
              </w:rPr>
              <w:t>(a) Interpret maps and other geographic tools to find patterns in human and physical systems</w:t>
            </w:r>
            <w:r w:rsidR="008A0F98">
              <w:rPr>
                <w:szCs w:val="20"/>
              </w:rPr>
              <w:t>.</w:t>
            </w:r>
          </w:p>
          <w:p w:rsidR="003D7D24" w:rsidRPr="00574D7E" w:rsidRDefault="003D7D24" w:rsidP="00F40DE8">
            <w:pPr>
              <w:rPr>
                <w:rFonts w:ascii="Times New Roman" w:hAnsi="Times New Roman"/>
              </w:rPr>
            </w:pPr>
          </w:p>
          <w:p w:rsidR="003D7D24" w:rsidRPr="00574D7E" w:rsidRDefault="003D7D24" w:rsidP="00F40DE8">
            <w:pPr>
              <w:pStyle w:val="ListParagraph"/>
              <w:ind w:left="0"/>
              <w:rPr>
                <w:rFonts w:ascii="Times New Roman" w:hAnsi="Times New Roman"/>
                <w:szCs w:val="20"/>
              </w:rPr>
            </w:pPr>
            <w:r w:rsidRPr="00574D7E">
              <w:rPr>
                <w:rFonts w:ascii="Times New Roman" w:hAnsi="Times New Roman"/>
              </w:rPr>
              <w:t>Civics 4.2(</w:t>
            </w:r>
            <w:r w:rsidRPr="00574D7E">
              <w:rPr>
                <w:rFonts w:ascii="Times New Roman" w:hAnsi="Times New Roman"/>
                <w:szCs w:val="20"/>
              </w:rPr>
              <w:t>d) Describe common interests and evaluate examples of global collaboration</w:t>
            </w:r>
          </w:p>
          <w:p w:rsidR="003D7D24" w:rsidRDefault="003D7D24" w:rsidP="00F40DE8">
            <w:pPr>
              <w:pStyle w:val="Default"/>
              <w:rPr>
                <w:sz w:val="20"/>
                <w:szCs w:val="20"/>
              </w:rPr>
            </w:pPr>
          </w:p>
          <w:p w:rsidR="003D7D24" w:rsidRPr="001479F5" w:rsidRDefault="003D7D24" w:rsidP="00F40DE8">
            <w:pPr>
              <w:pStyle w:val="Default"/>
              <w:rPr>
                <w:sz w:val="20"/>
                <w:szCs w:val="20"/>
              </w:rPr>
            </w:pPr>
          </w:p>
        </w:tc>
      </w:tr>
    </w:tbl>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0"/>
        <w:gridCol w:w="4500"/>
        <w:gridCol w:w="1648"/>
      </w:tblGrid>
      <w:tr w:rsidR="00EB241D" w:rsidRPr="00F0777B">
        <w:trPr>
          <w:trHeight w:val="742"/>
        </w:trPr>
        <w:tc>
          <w:tcPr>
            <w:tcW w:w="4850" w:type="dxa"/>
            <w:shd w:val="clear" w:color="auto" w:fill="E0E0E0"/>
          </w:tcPr>
          <w:p w:rsidR="00EB241D" w:rsidRPr="00F0777B" w:rsidRDefault="00EB241D" w:rsidP="00EB241D">
            <w:pPr>
              <w:jc w:val="center"/>
              <w:rPr>
                <w:b/>
              </w:rPr>
            </w:pPr>
            <w:r w:rsidRPr="00F0777B">
              <w:rPr>
                <w:b/>
              </w:rPr>
              <w:t>“Unwrapped” Concepts</w:t>
            </w:r>
          </w:p>
          <w:p w:rsidR="00EB241D" w:rsidRPr="00F0777B" w:rsidRDefault="00EB241D" w:rsidP="00EB241D">
            <w:pPr>
              <w:jc w:val="center"/>
              <w:rPr>
                <w:b/>
              </w:rPr>
            </w:pPr>
            <w:r w:rsidRPr="00F0777B">
              <w:rPr>
                <w:b/>
              </w:rPr>
              <w:t>(students need to know)</w:t>
            </w:r>
          </w:p>
        </w:tc>
        <w:tc>
          <w:tcPr>
            <w:tcW w:w="4500" w:type="dxa"/>
            <w:shd w:val="clear" w:color="auto" w:fill="E0E0E0"/>
          </w:tcPr>
          <w:p w:rsidR="00EB241D" w:rsidRPr="00F0777B" w:rsidRDefault="00EB241D" w:rsidP="00EB241D">
            <w:pPr>
              <w:jc w:val="center"/>
              <w:rPr>
                <w:b/>
              </w:rPr>
            </w:pPr>
            <w:r w:rsidRPr="00F0777B">
              <w:rPr>
                <w:b/>
              </w:rPr>
              <w:t>“Unwrapped” Skills”</w:t>
            </w:r>
          </w:p>
          <w:p w:rsidR="00EB241D" w:rsidRPr="00F0777B" w:rsidRDefault="00EB241D" w:rsidP="00EB241D">
            <w:pPr>
              <w:jc w:val="center"/>
              <w:rPr>
                <w:b/>
              </w:rPr>
            </w:pPr>
            <w:r w:rsidRPr="00F0777B">
              <w:rPr>
                <w:b/>
              </w:rPr>
              <w:t>(students need to be able to do)</w:t>
            </w:r>
          </w:p>
        </w:tc>
        <w:tc>
          <w:tcPr>
            <w:tcW w:w="1648" w:type="dxa"/>
            <w:shd w:val="clear" w:color="auto" w:fill="E0E0E0"/>
          </w:tcPr>
          <w:p w:rsidR="00EB241D" w:rsidRPr="00F0777B" w:rsidRDefault="00EB241D" w:rsidP="00EB241D">
            <w:pPr>
              <w:rPr>
                <w:b/>
              </w:rPr>
            </w:pPr>
            <w:r w:rsidRPr="00F0777B">
              <w:rPr>
                <w:b/>
              </w:rPr>
              <w:t>Bloom’s Taxonomy Levels</w:t>
            </w:r>
          </w:p>
        </w:tc>
      </w:tr>
      <w:tr w:rsidR="003D7D24" w:rsidRPr="00F0777B">
        <w:trPr>
          <w:trHeight w:val="247"/>
        </w:trPr>
        <w:tc>
          <w:tcPr>
            <w:tcW w:w="4850" w:type="dxa"/>
            <w:shd w:val="clear" w:color="auto" w:fill="auto"/>
          </w:tcPr>
          <w:p w:rsidR="003D7D24" w:rsidRDefault="003D7D24" w:rsidP="00F40DE8">
            <w:pPr>
              <w:numPr>
                <w:ilvl w:val="0"/>
                <w:numId w:val="16"/>
              </w:numPr>
            </w:pPr>
            <w:r>
              <w:t>History, interaction, contributions of various peoples and cultures</w:t>
            </w:r>
          </w:p>
          <w:p w:rsidR="003D7D24" w:rsidRDefault="003D7D24" w:rsidP="00F40DE8">
            <w:pPr>
              <w:ind w:left="360"/>
            </w:pPr>
          </w:p>
          <w:p w:rsidR="003D7D24" w:rsidRDefault="003D7D24" w:rsidP="00F40DE8"/>
          <w:p w:rsidR="003D7D24" w:rsidRPr="00F0777B" w:rsidRDefault="003D7D24" w:rsidP="00F40DE8">
            <w:pPr>
              <w:numPr>
                <w:ilvl w:val="0"/>
                <w:numId w:val="15"/>
              </w:numPr>
            </w:pPr>
            <w:r>
              <w:t>Characteristics and distribution of physical systems, cultural patterns, economic interdependence</w:t>
            </w:r>
          </w:p>
          <w:p w:rsidR="003D7D24" w:rsidRDefault="003D7D24" w:rsidP="00F40DE8">
            <w:pPr>
              <w:ind w:left="360"/>
            </w:pPr>
          </w:p>
          <w:p w:rsidR="003D7D24" w:rsidRDefault="003D7D24" w:rsidP="00F40DE8">
            <w:pPr>
              <w:ind w:left="720"/>
            </w:pPr>
          </w:p>
          <w:p w:rsidR="003D7D24" w:rsidRDefault="003D7D24" w:rsidP="00F40DE8">
            <w:pPr>
              <w:numPr>
                <w:ilvl w:val="0"/>
                <w:numId w:val="15"/>
              </w:numPr>
            </w:pPr>
            <w:r>
              <w:t>Supply and demand determine equilibrium price and quantity</w:t>
            </w:r>
          </w:p>
          <w:p w:rsidR="003D7D24" w:rsidRPr="00F0777B" w:rsidRDefault="003D7D24" w:rsidP="00F40DE8"/>
        </w:tc>
        <w:tc>
          <w:tcPr>
            <w:tcW w:w="4500" w:type="dxa"/>
            <w:shd w:val="clear" w:color="auto" w:fill="auto"/>
          </w:tcPr>
          <w:p w:rsidR="003D7D24" w:rsidRDefault="003D7D24" w:rsidP="00F40DE8">
            <w:r>
              <w:t>DESCRIBE</w:t>
            </w:r>
          </w:p>
          <w:p w:rsidR="003D7D24" w:rsidRDefault="003D7D24" w:rsidP="00F40DE8"/>
          <w:p w:rsidR="003D7D24" w:rsidRDefault="003D7D24" w:rsidP="00F40DE8"/>
          <w:p w:rsidR="003D7D24" w:rsidRDefault="003D7D24" w:rsidP="00F40DE8"/>
          <w:p w:rsidR="003D7D24" w:rsidRDefault="00F40DE8" w:rsidP="00F40DE8">
            <w:r>
              <w:t>DESCRIBE (to make predictions)</w:t>
            </w:r>
          </w:p>
          <w:p w:rsidR="003D7D24" w:rsidRDefault="003D7D24" w:rsidP="00F40DE8"/>
          <w:p w:rsidR="003D7D24" w:rsidRDefault="003D7D24" w:rsidP="00F40DE8"/>
          <w:p w:rsidR="003D7D24" w:rsidRDefault="003D7D24" w:rsidP="00F40DE8"/>
          <w:p w:rsidR="003D7D24" w:rsidRDefault="003D7D24" w:rsidP="00F40DE8"/>
          <w:p w:rsidR="003D7D24" w:rsidRDefault="003D7D24" w:rsidP="00F40DE8">
            <w:r>
              <w:t>DEMONSTRATE</w:t>
            </w:r>
          </w:p>
          <w:p w:rsidR="003D7D24" w:rsidRDefault="003D7D24" w:rsidP="00F40DE8"/>
          <w:p w:rsidR="003D7D24" w:rsidRPr="00F0777B" w:rsidRDefault="003D7D24" w:rsidP="00F40DE8"/>
        </w:tc>
        <w:tc>
          <w:tcPr>
            <w:tcW w:w="1648" w:type="dxa"/>
            <w:shd w:val="clear" w:color="auto" w:fill="auto"/>
          </w:tcPr>
          <w:p w:rsidR="003D7D24" w:rsidRDefault="003D7D24" w:rsidP="00F40DE8">
            <w:r>
              <w:t>1</w:t>
            </w:r>
          </w:p>
          <w:p w:rsidR="003D7D24" w:rsidRDefault="003D7D24" w:rsidP="00F40DE8"/>
          <w:p w:rsidR="003D7D24" w:rsidRDefault="003D7D24" w:rsidP="00F40DE8"/>
          <w:p w:rsidR="003D7D24" w:rsidRDefault="003D7D24" w:rsidP="00F40DE8"/>
          <w:p w:rsidR="003D7D24" w:rsidRDefault="003D7D24" w:rsidP="00F40DE8">
            <w:r>
              <w:t>4</w:t>
            </w:r>
          </w:p>
          <w:p w:rsidR="003D7D24" w:rsidRDefault="003D7D24" w:rsidP="00F40DE8"/>
          <w:p w:rsidR="003D7D24" w:rsidRDefault="003D7D24" w:rsidP="00F40DE8"/>
          <w:p w:rsidR="003D7D24" w:rsidRDefault="003D7D24" w:rsidP="00F40DE8"/>
          <w:p w:rsidR="003D7D24" w:rsidRDefault="003D7D24" w:rsidP="00F40DE8"/>
          <w:p w:rsidR="003D7D24" w:rsidRPr="00F0777B" w:rsidRDefault="003D7D24" w:rsidP="00F40DE8">
            <w:r>
              <w:t>4</w:t>
            </w:r>
          </w:p>
        </w:tc>
      </w:tr>
    </w:tbl>
    <w:p w:rsidR="00EB241D" w:rsidRDefault="00EB241D"/>
    <w:p w:rsidR="00EB241D" w:rsidRDefault="00EB241D"/>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5"/>
        <w:gridCol w:w="5713"/>
      </w:tblGrid>
      <w:tr w:rsidR="00EB241D" w:rsidRPr="00F0777B">
        <w:trPr>
          <w:trHeight w:val="285"/>
        </w:trPr>
        <w:tc>
          <w:tcPr>
            <w:tcW w:w="5295" w:type="dxa"/>
            <w:shd w:val="clear" w:color="auto" w:fill="E0E0E0"/>
          </w:tcPr>
          <w:p w:rsidR="00EB241D" w:rsidRPr="00F0777B" w:rsidRDefault="00EB241D" w:rsidP="00EB241D">
            <w:pPr>
              <w:tabs>
                <w:tab w:val="left" w:pos="2520"/>
              </w:tabs>
              <w:jc w:val="center"/>
              <w:rPr>
                <w:b/>
              </w:rPr>
            </w:pPr>
            <w:r w:rsidRPr="00F0777B">
              <w:rPr>
                <w:b/>
              </w:rPr>
              <w:t>Essential Questions</w:t>
            </w:r>
          </w:p>
        </w:tc>
        <w:tc>
          <w:tcPr>
            <w:tcW w:w="5713" w:type="dxa"/>
            <w:shd w:val="clear" w:color="auto" w:fill="E0E0E0"/>
          </w:tcPr>
          <w:p w:rsidR="00EB241D" w:rsidRPr="00F0777B" w:rsidRDefault="00EB241D" w:rsidP="00EB241D">
            <w:pPr>
              <w:jc w:val="center"/>
              <w:rPr>
                <w:b/>
              </w:rPr>
            </w:pPr>
            <w:r w:rsidRPr="00F0777B">
              <w:rPr>
                <w:b/>
              </w:rPr>
              <w:t>Corresponding Big Ideas</w:t>
            </w:r>
          </w:p>
        </w:tc>
      </w:tr>
      <w:tr w:rsidR="003D7D24" w:rsidRPr="00F0777B">
        <w:trPr>
          <w:trHeight w:val="857"/>
        </w:trPr>
        <w:tc>
          <w:tcPr>
            <w:tcW w:w="5295" w:type="dxa"/>
            <w:shd w:val="clear" w:color="auto" w:fill="auto"/>
          </w:tcPr>
          <w:p w:rsidR="003D7D24" w:rsidRPr="00F0777B" w:rsidRDefault="003D7D24" w:rsidP="00F40DE8">
            <w:pPr>
              <w:numPr>
                <w:ilvl w:val="0"/>
                <w:numId w:val="17"/>
              </w:numPr>
            </w:pPr>
            <w:r w:rsidRPr="00F0777B">
              <w:t>How has Great Britain impacted this region?</w:t>
            </w:r>
          </w:p>
          <w:p w:rsidR="008A0F98" w:rsidRDefault="008A0F98" w:rsidP="00F40DE8"/>
          <w:p w:rsidR="008A0F98" w:rsidRDefault="008A0F98" w:rsidP="00F40DE8"/>
          <w:p w:rsidR="008A0F98" w:rsidRDefault="008A0F98" w:rsidP="00F40DE8"/>
          <w:p w:rsidR="003D7D24" w:rsidRPr="00F0777B" w:rsidRDefault="003D7D24" w:rsidP="00F40DE8"/>
          <w:p w:rsidR="003D7D24" w:rsidRPr="00F0777B" w:rsidRDefault="003D7D24" w:rsidP="00F40DE8">
            <w:pPr>
              <w:numPr>
                <w:ilvl w:val="0"/>
                <w:numId w:val="17"/>
              </w:numPr>
            </w:pPr>
            <w:r w:rsidRPr="00F0777B">
              <w:t>How has economic growth (especially in India) impacted the global economy?</w:t>
            </w:r>
          </w:p>
          <w:p w:rsidR="00F40DE8" w:rsidRDefault="00F40DE8" w:rsidP="00F40DE8">
            <w:pPr>
              <w:ind w:left="360"/>
            </w:pPr>
          </w:p>
          <w:p w:rsidR="008A0F98" w:rsidRDefault="008A0F98" w:rsidP="00F40DE8">
            <w:pPr>
              <w:ind w:left="360"/>
            </w:pPr>
          </w:p>
          <w:p w:rsidR="008A0F98" w:rsidRDefault="008A0F98" w:rsidP="00F40DE8">
            <w:pPr>
              <w:ind w:left="360"/>
            </w:pPr>
          </w:p>
          <w:p w:rsidR="003D7D24" w:rsidRPr="00F0777B" w:rsidRDefault="003D7D24" w:rsidP="00F40DE8">
            <w:pPr>
              <w:ind w:left="360"/>
            </w:pPr>
          </w:p>
          <w:p w:rsidR="003D7D24" w:rsidRPr="00F0777B" w:rsidRDefault="00F40DE8" w:rsidP="00F40DE8">
            <w:pPr>
              <w:ind w:left="360"/>
            </w:pPr>
            <w:r>
              <w:t>3</w:t>
            </w:r>
            <w:r w:rsidR="003D7D24" w:rsidRPr="00F0777B">
              <w:t>.  How does religion affect daily life in the region?</w:t>
            </w:r>
          </w:p>
          <w:p w:rsidR="003D7D24" w:rsidRPr="00F0777B" w:rsidRDefault="003D7D24" w:rsidP="00F40DE8">
            <w:pPr>
              <w:ind w:left="360"/>
            </w:pPr>
          </w:p>
          <w:p w:rsidR="003D7D24" w:rsidRPr="00F0777B" w:rsidRDefault="003D7D24" w:rsidP="00F40DE8"/>
          <w:p w:rsidR="003D7D24" w:rsidRPr="00F0777B" w:rsidRDefault="003D7D24" w:rsidP="00F40DE8"/>
        </w:tc>
        <w:tc>
          <w:tcPr>
            <w:tcW w:w="5713" w:type="dxa"/>
            <w:shd w:val="clear" w:color="auto" w:fill="auto"/>
          </w:tcPr>
          <w:p w:rsidR="003D7D24" w:rsidRDefault="003D7D24" w:rsidP="00F40DE8">
            <w:pPr>
              <w:numPr>
                <w:ilvl w:val="0"/>
                <w:numId w:val="18"/>
              </w:numPr>
            </w:pPr>
            <w:r>
              <w:t xml:space="preserve">The demographics and the resources of a region can </w:t>
            </w:r>
            <w:r w:rsidR="00F40DE8">
              <w:t>lead to colonialism,</w:t>
            </w:r>
            <w:r>
              <w:t xml:space="preserve"> competition</w:t>
            </w:r>
            <w:r w:rsidR="00F40DE8">
              <w:t>,</w:t>
            </w:r>
            <w:r>
              <w:t xml:space="preserve"> and change</w:t>
            </w:r>
            <w:r w:rsidR="008A0F98">
              <w:t xml:space="preserve"> (INTERACTIONS AND ORIGINS BECAUSE OF ECONOMIC INTERDEPENDENCE, CULTURAL DIFFUSION, AND REGIONAL DEVELOPMENT</w:t>
            </w:r>
            <w:r>
              <w:t>.</w:t>
            </w:r>
          </w:p>
          <w:p w:rsidR="003D7D24" w:rsidRDefault="003D7D24" w:rsidP="00F40DE8">
            <w:pPr>
              <w:ind w:left="420"/>
            </w:pPr>
          </w:p>
          <w:p w:rsidR="00F40DE8" w:rsidRDefault="003D7D24" w:rsidP="00F40DE8">
            <w:pPr>
              <w:numPr>
                <w:ilvl w:val="0"/>
                <w:numId w:val="18"/>
              </w:numPr>
            </w:pPr>
            <w:r>
              <w:t>Physical features and human characteristics affect economy, culture and trade (including supply and demand of goods).</w:t>
            </w:r>
            <w:r w:rsidR="008A0F98">
              <w:t xml:space="preserve"> (SYSTEMS BECAUSE OF RESOURCE ALLOCATION – HUMANS)</w:t>
            </w:r>
          </w:p>
          <w:p w:rsidR="00F40DE8" w:rsidRDefault="00F40DE8" w:rsidP="00F40DE8"/>
          <w:p w:rsidR="00F40DE8" w:rsidRDefault="00F40DE8" w:rsidP="00F40DE8">
            <w:pPr>
              <w:numPr>
                <w:ilvl w:val="0"/>
                <w:numId w:val="18"/>
              </w:numPr>
            </w:pPr>
            <w:r>
              <w:t>Religion has an impact on individuals and societies belief systems historically and currently.</w:t>
            </w:r>
            <w:r w:rsidR="008A0F98">
              <w:t xml:space="preserve"> (ORIGINS BECAUSE OF CULTURE AND RELIGION)</w:t>
            </w:r>
          </w:p>
          <w:p w:rsidR="003D7D24" w:rsidRDefault="003D7D24" w:rsidP="00F40DE8">
            <w:pPr>
              <w:ind w:left="420"/>
            </w:pPr>
          </w:p>
          <w:p w:rsidR="003D7D24" w:rsidRPr="00F0777B" w:rsidRDefault="003D7D24" w:rsidP="00F40DE8"/>
        </w:tc>
      </w:tr>
    </w:tbl>
    <w:p w:rsidR="00EB241D" w:rsidRDefault="00EB241D"/>
    <w:tbl>
      <w:tblPr>
        <w:tblpPr w:leftFromText="180" w:rightFromText="180" w:vertAnchor="text" w:horzAnchor="page" w:tblpX="730"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EB241D" w:rsidRPr="00F0777B">
        <w:tc>
          <w:tcPr>
            <w:tcW w:w="11016" w:type="dxa"/>
            <w:shd w:val="clear" w:color="auto" w:fill="E0E0E0"/>
          </w:tcPr>
          <w:p w:rsidR="00EB241D" w:rsidRPr="00F0777B" w:rsidRDefault="00EB241D" w:rsidP="00EB241D">
            <w:pPr>
              <w:jc w:val="center"/>
              <w:rPr>
                <w:b/>
              </w:rPr>
            </w:pPr>
            <w:r w:rsidRPr="00F0777B">
              <w:rPr>
                <w:b/>
              </w:rPr>
              <w:t>Standardized Assessment Correlations</w:t>
            </w:r>
          </w:p>
          <w:p w:rsidR="00EB241D" w:rsidRPr="00F0777B" w:rsidRDefault="00EB241D" w:rsidP="00EB241D">
            <w:pPr>
              <w:jc w:val="center"/>
            </w:pPr>
            <w:r w:rsidRPr="00F0777B">
              <w:rPr>
                <w:b/>
              </w:rPr>
              <w:t>(State, College and Career)</w:t>
            </w:r>
          </w:p>
        </w:tc>
      </w:tr>
      <w:tr w:rsidR="00EB241D" w:rsidRPr="00F0777B">
        <w:tc>
          <w:tcPr>
            <w:tcW w:w="11016" w:type="dxa"/>
            <w:shd w:val="clear" w:color="auto" w:fill="auto"/>
          </w:tcPr>
          <w:p w:rsidR="00EB241D" w:rsidRPr="00F0777B" w:rsidRDefault="00EB241D" w:rsidP="00EB241D"/>
          <w:p w:rsidR="00EB241D" w:rsidRPr="00F0777B" w:rsidRDefault="00EB241D" w:rsidP="00EB241D"/>
        </w:tc>
      </w:tr>
    </w:tbl>
    <w:p w:rsidR="00EB241D" w:rsidRDefault="00EB241D"/>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508"/>
      </w:tblGrid>
      <w:tr w:rsidR="00EB241D" w:rsidRPr="00F0777B">
        <w:tc>
          <w:tcPr>
            <w:tcW w:w="11016" w:type="dxa"/>
            <w:gridSpan w:val="2"/>
            <w:shd w:val="clear" w:color="auto" w:fill="E0E0E0"/>
          </w:tcPr>
          <w:p w:rsidR="00EB241D" w:rsidRPr="00F0777B" w:rsidRDefault="00EB241D" w:rsidP="00EB241D">
            <w:pPr>
              <w:jc w:val="center"/>
              <w:rPr>
                <w:b/>
              </w:rPr>
            </w:pPr>
            <w:r w:rsidRPr="00F0777B">
              <w:rPr>
                <w:b/>
              </w:rPr>
              <w:t>Unit Assessments</w:t>
            </w:r>
          </w:p>
        </w:tc>
      </w:tr>
      <w:tr w:rsidR="00EB241D" w:rsidRPr="00F0777B">
        <w:tc>
          <w:tcPr>
            <w:tcW w:w="5508" w:type="dxa"/>
            <w:shd w:val="clear" w:color="auto" w:fill="E0E0E0"/>
          </w:tcPr>
          <w:p w:rsidR="00EB241D" w:rsidRPr="00F0777B" w:rsidRDefault="00EB241D" w:rsidP="00EB241D">
            <w:pPr>
              <w:jc w:val="center"/>
              <w:rPr>
                <w:b/>
              </w:rPr>
            </w:pPr>
            <w:r w:rsidRPr="00F0777B">
              <w:rPr>
                <w:b/>
              </w:rPr>
              <w:t>Pre-Assessment</w:t>
            </w:r>
          </w:p>
        </w:tc>
        <w:tc>
          <w:tcPr>
            <w:tcW w:w="5508" w:type="dxa"/>
            <w:shd w:val="clear" w:color="auto" w:fill="E0E0E0"/>
          </w:tcPr>
          <w:p w:rsidR="00EB241D" w:rsidRPr="00F0777B" w:rsidRDefault="00EB241D" w:rsidP="00EB241D">
            <w:pPr>
              <w:jc w:val="center"/>
              <w:rPr>
                <w:b/>
              </w:rPr>
            </w:pPr>
            <w:r w:rsidRPr="00F0777B">
              <w:rPr>
                <w:b/>
              </w:rPr>
              <w:t>Informal Progress Monitoring Checks</w:t>
            </w:r>
          </w:p>
        </w:tc>
      </w:tr>
      <w:tr w:rsidR="00EB241D" w:rsidRPr="00F0777B">
        <w:tc>
          <w:tcPr>
            <w:tcW w:w="5508" w:type="dxa"/>
            <w:tcBorders>
              <w:bottom w:val="single" w:sz="4" w:space="0" w:color="auto"/>
            </w:tcBorders>
            <w:shd w:val="clear" w:color="auto" w:fill="auto"/>
          </w:tcPr>
          <w:p w:rsidR="00EB241D" w:rsidRPr="00F0777B" w:rsidRDefault="00EB241D"/>
          <w:p w:rsidR="003D7D24" w:rsidRPr="00F0777B" w:rsidRDefault="003D7D24" w:rsidP="003D7D24"/>
          <w:p w:rsidR="003D7D24" w:rsidRPr="00F0777B" w:rsidRDefault="00FC6BA8" w:rsidP="003D7D24">
            <w:hyperlink r:id="rId6" w:history="1">
              <w:r w:rsidR="003D7D24" w:rsidRPr="004D566D">
                <w:rPr>
                  <w:rStyle w:val="Hyperlink"/>
                </w:rPr>
                <w:t>7th grade Unit 4 Pretest.doc</w:t>
              </w:r>
            </w:hyperlink>
          </w:p>
          <w:p w:rsidR="00EB241D" w:rsidRPr="00F0777B" w:rsidRDefault="00EB241D"/>
          <w:p w:rsidR="00EB241D" w:rsidRPr="00F0777B" w:rsidRDefault="00EB241D"/>
          <w:p w:rsidR="00EB241D" w:rsidRPr="00F0777B" w:rsidRDefault="00EB241D"/>
        </w:tc>
        <w:tc>
          <w:tcPr>
            <w:tcW w:w="5508" w:type="dxa"/>
            <w:tcBorders>
              <w:bottom w:val="single" w:sz="4" w:space="0" w:color="auto"/>
            </w:tcBorders>
            <w:shd w:val="clear" w:color="auto" w:fill="auto"/>
          </w:tcPr>
          <w:p w:rsidR="008E654E" w:rsidRDefault="008E654E" w:rsidP="00EB241D">
            <w:pPr>
              <w:pStyle w:val="ListParagraph"/>
            </w:pPr>
          </w:p>
          <w:p w:rsidR="00EB241D" w:rsidRPr="00F0777B" w:rsidRDefault="00FC6BA8" w:rsidP="00EB241D">
            <w:pPr>
              <w:pStyle w:val="ListParagraph"/>
            </w:pPr>
            <w:hyperlink r:id="rId7" w:history="1">
              <w:r w:rsidR="008E654E" w:rsidRPr="008E654E">
                <w:rPr>
                  <w:rStyle w:val="Hyperlink"/>
                </w:rPr>
                <w:t>Resources/Unit 4 countries quiz.doc</w:t>
              </w:r>
            </w:hyperlink>
          </w:p>
        </w:tc>
      </w:tr>
      <w:tr w:rsidR="00EB241D" w:rsidRPr="00F0777B">
        <w:tc>
          <w:tcPr>
            <w:tcW w:w="11016" w:type="dxa"/>
            <w:gridSpan w:val="2"/>
            <w:shd w:val="clear" w:color="auto" w:fill="E0E0E0"/>
          </w:tcPr>
          <w:p w:rsidR="00EB241D" w:rsidRPr="00F0777B" w:rsidRDefault="00EB241D" w:rsidP="00EB241D">
            <w:pPr>
              <w:jc w:val="center"/>
              <w:rPr>
                <w:b/>
              </w:rPr>
            </w:pPr>
            <w:r w:rsidRPr="00F0777B">
              <w:rPr>
                <w:b/>
              </w:rPr>
              <w:t>Post-Assessment</w:t>
            </w:r>
          </w:p>
        </w:tc>
      </w:tr>
      <w:tr w:rsidR="00EB241D" w:rsidRPr="00F0777B">
        <w:tc>
          <w:tcPr>
            <w:tcW w:w="11016" w:type="dxa"/>
            <w:gridSpan w:val="2"/>
            <w:tcBorders>
              <w:bottom w:val="single" w:sz="4" w:space="0" w:color="auto"/>
            </w:tcBorders>
            <w:shd w:val="clear" w:color="auto" w:fill="auto"/>
          </w:tcPr>
          <w:p w:rsidR="00EB241D" w:rsidRDefault="00EB241D" w:rsidP="00EB241D">
            <w:pPr>
              <w:pStyle w:val="ListParagraph"/>
            </w:pPr>
          </w:p>
          <w:p w:rsidR="008E4D01" w:rsidRDefault="00FC6BA8">
            <w:hyperlink r:id="rId8" w:history="1">
              <w:r w:rsidR="00EF0758" w:rsidRPr="00EF0758">
                <w:rPr>
                  <w:rStyle w:val="Hyperlink"/>
                </w:rPr>
                <w:t>7th grade Unit 4 Post Test.doc</w:t>
              </w:r>
            </w:hyperlink>
          </w:p>
          <w:p w:rsidR="00EB241D" w:rsidRDefault="00FC6BA8">
            <w:hyperlink r:id="rId9" w:history="1">
              <w:r w:rsidR="008E4D01" w:rsidRPr="008E4D01">
                <w:rPr>
                  <w:rStyle w:val="Hyperlink"/>
                </w:rPr>
                <w:t>7th grade Revised Unit 4 Post Test.pdf</w:t>
              </w:r>
            </w:hyperlink>
          </w:p>
          <w:p w:rsidR="00EB241D" w:rsidRPr="00F0777B" w:rsidRDefault="00EB241D"/>
          <w:p w:rsidR="00EB241D" w:rsidRPr="00F0777B" w:rsidRDefault="00EB241D"/>
        </w:tc>
      </w:tr>
      <w:tr w:rsidR="00EB241D" w:rsidRPr="00F0777B">
        <w:tc>
          <w:tcPr>
            <w:tcW w:w="11016" w:type="dxa"/>
            <w:gridSpan w:val="2"/>
            <w:shd w:val="clear" w:color="auto" w:fill="E0E0E0"/>
          </w:tcPr>
          <w:p w:rsidR="00EB241D" w:rsidRPr="00F0777B" w:rsidRDefault="00EB241D" w:rsidP="00EB241D">
            <w:pPr>
              <w:jc w:val="center"/>
              <w:rPr>
                <w:b/>
              </w:rPr>
            </w:pPr>
            <w:r w:rsidRPr="00F0777B">
              <w:rPr>
                <w:b/>
              </w:rPr>
              <w:t>Scoring Guides and Answer Keys</w:t>
            </w:r>
          </w:p>
        </w:tc>
      </w:tr>
      <w:tr w:rsidR="00EB241D" w:rsidRPr="00F0777B">
        <w:tc>
          <w:tcPr>
            <w:tcW w:w="11016" w:type="dxa"/>
            <w:gridSpan w:val="2"/>
            <w:shd w:val="clear" w:color="auto" w:fill="auto"/>
          </w:tcPr>
          <w:p w:rsidR="00EB241D" w:rsidRPr="00F0777B" w:rsidRDefault="00EB241D"/>
          <w:p w:rsidR="00EB241D" w:rsidRPr="00F0777B" w:rsidRDefault="00FC6BA8">
            <w:hyperlink r:id="rId10" w:history="1">
              <w:r w:rsidR="00EF0758" w:rsidRPr="00EF0758">
                <w:rPr>
                  <w:rStyle w:val="Hyperlink"/>
                </w:rPr>
                <w:t>7th grade Unit 4 Answer Key Post.doc</w:t>
              </w:r>
            </w:hyperlink>
          </w:p>
          <w:p w:rsidR="00EB241D" w:rsidRPr="00F0777B" w:rsidRDefault="00EB241D"/>
        </w:tc>
      </w:tr>
    </w:tbl>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EB241D">
        <w:tc>
          <w:tcPr>
            <w:tcW w:w="11016" w:type="dxa"/>
            <w:shd w:val="clear" w:color="auto" w:fill="E0E0E0"/>
          </w:tcPr>
          <w:p w:rsidR="00EB241D" w:rsidRPr="00D22118" w:rsidRDefault="00EB241D" w:rsidP="00EB241D">
            <w:pPr>
              <w:jc w:val="center"/>
              <w:rPr>
                <w:b/>
              </w:rPr>
            </w:pPr>
            <w:r w:rsidRPr="00D22118">
              <w:rPr>
                <w:b/>
              </w:rPr>
              <w:t>Unit Vocabulary Terms</w:t>
            </w:r>
          </w:p>
        </w:tc>
      </w:tr>
      <w:tr w:rsidR="00EB241D">
        <w:tc>
          <w:tcPr>
            <w:tcW w:w="11016" w:type="dxa"/>
          </w:tcPr>
          <w:p w:rsidR="000956E7" w:rsidRDefault="000956E7" w:rsidP="000956E7">
            <w:pPr>
              <w:jc w:val="center"/>
              <w:rPr>
                <w:b/>
              </w:rPr>
            </w:pPr>
            <w:r>
              <w:rPr>
                <w:b/>
              </w:rPr>
              <w:t>The following vocabulary terms are recommended, but not limited to:</w:t>
            </w:r>
          </w:p>
          <w:p w:rsidR="000956E7" w:rsidRDefault="000956E7">
            <w:pPr>
              <w:rPr>
                <w:b/>
              </w:rPr>
            </w:pPr>
          </w:p>
          <w:p w:rsidR="00EB241D" w:rsidRDefault="00C056D5">
            <w:r w:rsidRPr="00490BAB">
              <w:rPr>
                <w:b/>
              </w:rPr>
              <w:t>countries</w:t>
            </w:r>
            <w:r>
              <w:t>: India, Sri Lanka, Nepal, Bhutan, Bangladesh, Myanmar, Laos, Thailand, Vietnam, Cambodia, Brunei, Ma</w:t>
            </w:r>
            <w:r w:rsidR="007F7D2D">
              <w:t>laysia, Indonesia, Philippines</w:t>
            </w:r>
            <w:r>
              <w:t>, Singapore, East Timor</w:t>
            </w:r>
            <w:r w:rsidR="007F7D2D">
              <w:t xml:space="preserve">, </w:t>
            </w:r>
            <w:r w:rsidR="00490BAB">
              <w:t xml:space="preserve">Timor-Leste, </w:t>
            </w:r>
            <w:r w:rsidR="007F7D2D">
              <w:t>Australia, New Zealand</w:t>
            </w:r>
          </w:p>
          <w:p w:rsidR="00C056D5" w:rsidRDefault="00C056D5">
            <w:r w:rsidRPr="00490BAB">
              <w:rPr>
                <w:b/>
              </w:rPr>
              <w:t>physical features:</w:t>
            </w:r>
            <w:r w:rsidR="007F7D2D">
              <w:t xml:space="preserve">  Indus River, Ganges River, Himalaya</w:t>
            </w:r>
            <w:r w:rsidR="00C53799">
              <w:t xml:space="preserve"> Mountain</w:t>
            </w:r>
            <w:r w:rsidR="007F7D2D">
              <w:t xml:space="preserve">s, </w:t>
            </w:r>
            <w:r w:rsidR="00C53799">
              <w:t xml:space="preserve">Hindu Kush Mountains, </w:t>
            </w:r>
            <w:r w:rsidR="007F7D2D">
              <w:t>Arabian Sea, Bay of Bengal, Indian Ocean, Deccan Plateau,</w:t>
            </w:r>
            <w:r w:rsidR="00490BAB">
              <w:t xml:space="preserve"> </w:t>
            </w:r>
            <w:r w:rsidR="00C53799">
              <w:t xml:space="preserve">Eastern and Western Ghats, Thar Desert, </w:t>
            </w:r>
            <w:r w:rsidR="00490BAB">
              <w:t>Brahmaputra River, Andaman Sea, South China Sea, Philippines Sea</w:t>
            </w:r>
          </w:p>
          <w:p w:rsidR="00490BAB" w:rsidRDefault="00C056D5">
            <w:r w:rsidRPr="00490BAB">
              <w:rPr>
                <w:b/>
              </w:rPr>
              <w:t>religion</w:t>
            </w:r>
            <w:r>
              <w:t>:</w:t>
            </w:r>
            <w:r w:rsidR="00490BAB">
              <w:t xml:space="preserve"> Hinduism</w:t>
            </w:r>
            <w:r w:rsidR="00C53799">
              <w:t xml:space="preserve"> (Vedas, Sanskrit, Brahmanism, caste, dharma, karma, reincarnation, pilgrimage)</w:t>
            </w:r>
            <w:r w:rsidR="00490BAB">
              <w:t>, Islam, Buddhism</w:t>
            </w:r>
            <w:r w:rsidR="00C53799">
              <w:t xml:space="preserve"> (Buddha, enlightenment, alms, nirvana, Four Noble Truths, Eightfold Path)</w:t>
            </w:r>
          </w:p>
          <w:p w:rsidR="00EB241D" w:rsidRDefault="00490BAB">
            <w:r w:rsidRPr="00E50506">
              <w:rPr>
                <w:b/>
              </w:rPr>
              <w:t>key terms</w:t>
            </w:r>
            <w:r>
              <w:t xml:space="preserve">: subcontinent, monsoon, plateau, </w:t>
            </w:r>
            <w:r w:rsidR="00E50506">
              <w:t>colonialism</w:t>
            </w:r>
            <w:r w:rsidR="005903E0">
              <w:t xml:space="preserve"> (Great Britain, Portugal), East India Company, emperor, Indian Independence Act, British Parliament</w:t>
            </w:r>
          </w:p>
          <w:p w:rsidR="00EB241D" w:rsidRDefault="00EB241D"/>
        </w:tc>
      </w:tr>
    </w:tbl>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290"/>
        <w:gridCol w:w="1980"/>
      </w:tblGrid>
      <w:tr w:rsidR="00EB241D" w:rsidRPr="00F0777B">
        <w:trPr>
          <w:trHeight w:val="297"/>
        </w:trPr>
        <w:tc>
          <w:tcPr>
            <w:tcW w:w="1728" w:type="dxa"/>
            <w:shd w:val="clear" w:color="auto" w:fill="E0E0E0"/>
          </w:tcPr>
          <w:p w:rsidR="00EB241D" w:rsidRPr="0095451C" w:rsidRDefault="00EB241D" w:rsidP="00EB241D">
            <w:pPr>
              <w:rPr>
                <w:b/>
              </w:rPr>
            </w:pPr>
            <w:bookmarkStart w:id="3" w:name="OLE_LINK1"/>
            <w:r>
              <w:rPr>
                <w:b/>
              </w:rPr>
              <w:t xml:space="preserve">Authentic </w:t>
            </w:r>
            <w:r w:rsidRPr="0095451C">
              <w:rPr>
                <w:b/>
              </w:rPr>
              <w:t>Performance Tasks</w:t>
            </w:r>
          </w:p>
        </w:tc>
        <w:tc>
          <w:tcPr>
            <w:tcW w:w="7290" w:type="dxa"/>
            <w:shd w:val="clear" w:color="auto" w:fill="E0E0E0"/>
          </w:tcPr>
          <w:p w:rsidR="00EB241D" w:rsidRDefault="00EB241D" w:rsidP="00EB241D">
            <w:pPr>
              <w:jc w:val="center"/>
              <w:rPr>
                <w:b/>
              </w:rPr>
            </w:pPr>
            <w:r>
              <w:rPr>
                <w:b/>
              </w:rPr>
              <w:t>Engaging Learning Experiences</w:t>
            </w:r>
          </w:p>
          <w:p w:rsidR="00EB241D" w:rsidRPr="0095451C" w:rsidRDefault="00EB241D" w:rsidP="00EB241D">
            <w:pPr>
              <w:jc w:val="center"/>
              <w:rPr>
                <w:b/>
              </w:rPr>
            </w:pPr>
            <w:r w:rsidRPr="0095451C">
              <w:rPr>
                <w:b/>
              </w:rPr>
              <w:t xml:space="preserve">Synopsis of </w:t>
            </w:r>
            <w:r>
              <w:rPr>
                <w:b/>
              </w:rPr>
              <w:t xml:space="preserve">Authentic Performance </w:t>
            </w:r>
            <w:r w:rsidRPr="0095451C">
              <w:rPr>
                <w:b/>
              </w:rPr>
              <w:t>Tasks</w:t>
            </w:r>
          </w:p>
        </w:tc>
        <w:tc>
          <w:tcPr>
            <w:tcW w:w="1980" w:type="dxa"/>
            <w:shd w:val="clear" w:color="auto" w:fill="E0E0E0"/>
          </w:tcPr>
          <w:p w:rsidR="00EB241D" w:rsidRPr="0095451C" w:rsidRDefault="00EB241D" w:rsidP="00EB241D">
            <w:pPr>
              <w:rPr>
                <w:b/>
              </w:rPr>
            </w:pPr>
            <w:r w:rsidRPr="0095451C">
              <w:rPr>
                <w:b/>
              </w:rPr>
              <w:t>Suggested Length of Time</w:t>
            </w:r>
          </w:p>
        </w:tc>
      </w:tr>
      <w:tr w:rsidR="00EB241D" w:rsidRPr="00F0777B">
        <w:trPr>
          <w:trHeight w:val="297"/>
        </w:trPr>
        <w:tc>
          <w:tcPr>
            <w:tcW w:w="1728" w:type="dxa"/>
            <w:shd w:val="clear" w:color="auto" w:fill="auto"/>
          </w:tcPr>
          <w:p w:rsidR="00EB241D" w:rsidRPr="0095451C" w:rsidRDefault="00EB241D" w:rsidP="00EB241D">
            <w:pPr>
              <w:rPr>
                <w:b/>
              </w:rPr>
            </w:pPr>
            <w:r w:rsidRPr="0095451C">
              <w:rPr>
                <w:b/>
              </w:rPr>
              <w:t>Task 1</w:t>
            </w:r>
          </w:p>
        </w:tc>
        <w:tc>
          <w:tcPr>
            <w:tcW w:w="7290" w:type="dxa"/>
            <w:shd w:val="clear" w:color="auto" w:fill="auto"/>
          </w:tcPr>
          <w:p w:rsidR="00EB241D" w:rsidRPr="00360AEB" w:rsidRDefault="00360AEB" w:rsidP="00EB241D">
            <w:r w:rsidRPr="00360AEB">
              <w:t xml:space="preserve">Students will </w:t>
            </w:r>
            <w:r w:rsidR="00606AEB">
              <w:t xml:space="preserve">act as a tour </w:t>
            </w:r>
            <w:r w:rsidR="002B0F78">
              <w:t>company</w:t>
            </w:r>
            <w:r w:rsidR="00606AEB">
              <w:t xml:space="preserve"> – they will work in cooperative groups to analyze</w:t>
            </w:r>
            <w:r w:rsidR="00036572">
              <w:t xml:space="preserve"> maps (political, and physical</w:t>
            </w:r>
            <w:r w:rsidR="00817F2D">
              <w:t>) and propose a travel route</w:t>
            </w:r>
            <w:r w:rsidR="00D151CA">
              <w:t>/itinerary</w:t>
            </w:r>
            <w:r w:rsidR="00817F2D">
              <w:t xml:space="preserve"> through </w:t>
            </w:r>
            <w:r w:rsidR="002B0F78">
              <w:t>Southeast Asia or Australia</w:t>
            </w:r>
            <w:r w:rsidR="00817F2D">
              <w:t xml:space="preserve">.  Students will have to create a map with their travel route, and a summary of their </w:t>
            </w:r>
            <w:r w:rsidR="00D151CA">
              <w:t>itinerary</w:t>
            </w:r>
            <w:r w:rsidR="00817F2D">
              <w:t>, which explain</w:t>
            </w:r>
            <w:r w:rsidR="00D844F1">
              <w:t>s</w:t>
            </w:r>
            <w:r w:rsidR="00817F2D">
              <w:t xml:space="preserve"> what physical and human characteristics tourists would see if they went on your trip.</w:t>
            </w:r>
          </w:p>
          <w:p w:rsidR="00EB241D" w:rsidRPr="00360AEB" w:rsidRDefault="00EB241D" w:rsidP="00EB241D"/>
        </w:tc>
        <w:tc>
          <w:tcPr>
            <w:tcW w:w="1980" w:type="dxa"/>
            <w:shd w:val="clear" w:color="auto" w:fill="auto"/>
          </w:tcPr>
          <w:p w:rsidR="00360AEB" w:rsidRDefault="00806AA8" w:rsidP="00EB241D">
            <w:pPr>
              <w:rPr>
                <w:b/>
              </w:rPr>
            </w:pPr>
            <w:r>
              <w:rPr>
                <w:b/>
              </w:rPr>
              <w:t>3</w:t>
            </w:r>
            <w:r w:rsidR="00360AEB">
              <w:rPr>
                <w:b/>
              </w:rPr>
              <w:t xml:space="preserve"> days</w:t>
            </w:r>
          </w:p>
          <w:p w:rsidR="00EB241D" w:rsidRPr="00360AEB" w:rsidRDefault="00360AEB" w:rsidP="00EB241D">
            <w:r w:rsidRPr="00360AEB">
              <w:t>70 minute block</w:t>
            </w:r>
          </w:p>
        </w:tc>
      </w:tr>
      <w:tr w:rsidR="00EB241D" w:rsidRPr="00F0777B">
        <w:trPr>
          <w:trHeight w:val="297"/>
        </w:trPr>
        <w:tc>
          <w:tcPr>
            <w:tcW w:w="1728" w:type="dxa"/>
            <w:shd w:val="clear" w:color="auto" w:fill="auto"/>
          </w:tcPr>
          <w:p w:rsidR="00EB241D" w:rsidRPr="0095451C" w:rsidRDefault="00EB241D">
            <w:pPr>
              <w:rPr>
                <w:b/>
              </w:rPr>
            </w:pPr>
            <w:r w:rsidRPr="0095451C">
              <w:rPr>
                <w:b/>
              </w:rPr>
              <w:t>Task 2</w:t>
            </w:r>
          </w:p>
        </w:tc>
        <w:tc>
          <w:tcPr>
            <w:tcW w:w="7290" w:type="dxa"/>
            <w:shd w:val="clear" w:color="auto" w:fill="auto"/>
          </w:tcPr>
          <w:p w:rsidR="00EB241D" w:rsidRPr="00916134" w:rsidRDefault="00D844F1" w:rsidP="00EB241D">
            <w:r w:rsidRPr="00D844F1">
              <w:t xml:space="preserve">Students will be able to </w:t>
            </w:r>
            <w:r>
              <w:t xml:space="preserve">simulate the </w:t>
            </w:r>
            <w:r w:rsidR="00B5226D">
              <w:t>discussions</w:t>
            </w:r>
            <w:r>
              <w:t xml:space="preserve"> leading up to the Indian Independence Act</w:t>
            </w:r>
            <w:r w:rsidR="00B5226D">
              <w:t>.  Students will collaborate in various groups representing the Muslim League, British Parliament, Pakistan</w:t>
            </w:r>
            <w:r w:rsidR="00B5226D" w:rsidRPr="00B5226D">
              <w:rPr>
                <w:rFonts w:asciiTheme="minorHAnsi" w:hAnsiTheme="minorHAnsi"/>
              </w:rPr>
              <w:t xml:space="preserve">, </w:t>
            </w:r>
            <w:r w:rsidR="00B5226D" w:rsidRPr="00B5226D">
              <w:rPr>
                <w:rFonts w:asciiTheme="minorHAnsi" w:hAnsiTheme="minorHAnsi" w:cs="Times"/>
                <w:szCs w:val="36"/>
                <w:lang w:eastAsia="en-US"/>
              </w:rPr>
              <w:t>Mahatma Gandhi</w:t>
            </w:r>
            <w:r w:rsidR="00B5226D">
              <w:rPr>
                <w:rFonts w:asciiTheme="minorHAnsi" w:hAnsiTheme="minorHAnsi" w:cs="Times"/>
                <w:szCs w:val="36"/>
                <w:lang w:eastAsia="en-US"/>
              </w:rPr>
              <w:t>, etc.</w:t>
            </w:r>
            <w:r w:rsidR="00916134">
              <w:rPr>
                <w:rFonts w:asciiTheme="minorHAnsi" w:hAnsiTheme="minorHAnsi" w:cs="Times"/>
                <w:szCs w:val="36"/>
                <w:lang w:eastAsia="en-US"/>
              </w:rPr>
              <w:t xml:space="preserve">  At the conclusion of the activity, students will have to vote whether or not to pass the Indian Independence Act.</w:t>
            </w:r>
          </w:p>
          <w:p w:rsidR="00EB241D" w:rsidRDefault="00EB241D" w:rsidP="00EB241D">
            <w:pPr>
              <w:rPr>
                <w:b/>
              </w:rPr>
            </w:pPr>
          </w:p>
        </w:tc>
        <w:tc>
          <w:tcPr>
            <w:tcW w:w="1980" w:type="dxa"/>
            <w:shd w:val="clear" w:color="auto" w:fill="auto"/>
          </w:tcPr>
          <w:p w:rsidR="00D844F1" w:rsidRDefault="00806AA8" w:rsidP="00EB241D">
            <w:pPr>
              <w:rPr>
                <w:b/>
              </w:rPr>
            </w:pPr>
            <w:r>
              <w:rPr>
                <w:b/>
              </w:rPr>
              <w:t>3</w:t>
            </w:r>
            <w:r w:rsidR="00D844F1">
              <w:rPr>
                <w:b/>
              </w:rPr>
              <w:t xml:space="preserve"> days</w:t>
            </w:r>
          </w:p>
          <w:p w:rsidR="00EB241D" w:rsidRPr="00D844F1" w:rsidRDefault="00D844F1" w:rsidP="00EB241D">
            <w:r w:rsidRPr="00D844F1">
              <w:t>70 minute block</w:t>
            </w:r>
          </w:p>
        </w:tc>
      </w:tr>
      <w:tr w:rsidR="00EB241D" w:rsidRPr="00F0777B">
        <w:trPr>
          <w:trHeight w:val="297"/>
        </w:trPr>
        <w:tc>
          <w:tcPr>
            <w:tcW w:w="1728" w:type="dxa"/>
            <w:shd w:val="clear" w:color="auto" w:fill="auto"/>
          </w:tcPr>
          <w:p w:rsidR="00EB241D" w:rsidRPr="0095451C" w:rsidRDefault="00EB241D">
            <w:pPr>
              <w:rPr>
                <w:b/>
              </w:rPr>
            </w:pPr>
            <w:r w:rsidRPr="0095451C">
              <w:rPr>
                <w:b/>
              </w:rPr>
              <w:t>Task 3</w:t>
            </w:r>
          </w:p>
        </w:tc>
        <w:tc>
          <w:tcPr>
            <w:tcW w:w="7290" w:type="dxa"/>
            <w:shd w:val="clear" w:color="auto" w:fill="auto"/>
          </w:tcPr>
          <w:p w:rsidR="001338FA" w:rsidRDefault="001338FA" w:rsidP="0031720F">
            <w:r>
              <w:t>Students will be able to create maps that show the natural and human resources of India and Australia.  After comparing the two countries students will write an editorial about how India and Australia are competing economically with the United States.  The students will have to predict how they think India, Australia and the United States are going to progress in the future.  Will one country be more successful than others?  Why?</w:t>
            </w:r>
          </w:p>
          <w:p w:rsidR="00EB241D" w:rsidRPr="00036572" w:rsidRDefault="00EB241D" w:rsidP="0031720F"/>
        </w:tc>
        <w:tc>
          <w:tcPr>
            <w:tcW w:w="1980" w:type="dxa"/>
            <w:shd w:val="clear" w:color="auto" w:fill="auto"/>
          </w:tcPr>
          <w:p w:rsidR="00806AA8" w:rsidRPr="00806AA8" w:rsidRDefault="00806AA8" w:rsidP="00EB241D">
            <w:pPr>
              <w:rPr>
                <w:b/>
              </w:rPr>
            </w:pPr>
            <w:r w:rsidRPr="00806AA8">
              <w:rPr>
                <w:b/>
              </w:rPr>
              <w:t>3 days</w:t>
            </w:r>
          </w:p>
          <w:p w:rsidR="00EB241D" w:rsidRPr="00916134" w:rsidRDefault="00806AA8" w:rsidP="00EB241D">
            <w:r>
              <w:t>70 minute block</w:t>
            </w:r>
          </w:p>
        </w:tc>
      </w:tr>
      <w:tr w:rsidR="00036572" w:rsidRPr="00F0777B">
        <w:trPr>
          <w:trHeight w:val="297"/>
        </w:trPr>
        <w:tc>
          <w:tcPr>
            <w:tcW w:w="1728" w:type="dxa"/>
            <w:tcBorders>
              <w:bottom w:val="single" w:sz="4" w:space="0" w:color="auto"/>
            </w:tcBorders>
            <w:shd w:val="clear" w:color="auto" w:fill="auto"/>
          </w:tcPr>
          <w:p w:rsidR="00036572" w:rsidRPr="0095451C" w:rsidRDefault="00036572">
            <w:pPr>
              <w:rPr>
                <w:b/>
              </w:rPr>
            </w:pPr>
            <w:r w:rsidRPr="0095451C">
              <w:rPr>
                <w:b/>
              </w:rPr>
              <w:t>Task 4</w:t>
            </w:r>
          </w:p>
        </w:tc>
        <w:tc>
          <w:tcPr>
            <w:tcW w:w="7290" w:type="dxa"/>
            <w:tcBorders>
              <w:bottom w:val="single" w:sz="4" w:space="0" w:color="auto"/>
            </w:tcBorders>
            <w:shd w:val="clear" w:color="auto" w:fill="auto"/>
          </w:tcPr>
          <w:p w:rsidR="00036572" w:rsidRPr="00916134" w:rsidRDefault="00036572" w:rsidP="00EB241D">
            <w:r w:rsidRPr="00916134">
              <w:t>Students will continue to add to their religions</w:t>
            </w:r>
            <w:r>
              <w:t xml:space="preserve"> booklet that they began in Unit 3: the Middle East.  Students will highlight on the belief systems, historical impact, traditions, and current impact of Hinduism and Buddhism on Asian societies.</w:t>
            </w:r>
          </w:p>
          <w:p w:rsidR="00036572" w:rsidRDefault="00036572" w:rsidP="00EB241D">
            <w:pPr>
              <w:rPr>
                <w:b/>
              </w:rPr>
            </w:pPr>
          </w:p>
        </w:tc>
        <w:tc>
          <w:tcPr>
            <w:tcW w:w="1980" w:type="dxa"/>
            <w:tcBorders>
              <w:bottom w:val="single" w:sz="4" w:space="0" w:color="auto"/>
            </w:tcBorders>
            <w:shd w:val="clear" w:color="auto" w:fill="auto"/>
          </w:tcPr>
          <w:p w:rsidR="00036572" w:rsidRPr="00916134" w:rsidRDefault="00036572" w:rsidP="00036572">
            <w:pPr>
              <w:rPr>
                <w:b/>
              </w:rPr>
            </w:pPr>
            <w:r w:rsidRPr="00916134">
              <w:rPr>
                <w:b/>
              </w:rPr>
              <w:t>3 days</w:t>
            </w:r>
          </w:p>
          <w:p w:rsidR="00036572" w:rsidRDefault="00036572" w:rsidP="00036572">
            <w:pPr>
              <w:rPr>
                <w:b/>
              </w:rPr>
            </w:pPr>
            <w:r w:rsidRPr="00916134">
              <w:t>70 minute block</w:t>
            </w:r>
          </w:p>
        </w:tc>
      </w:tr>
      <w:tr w:rsidR="00036572" w:rsidRPr="00F0777B">
        <w:trPr>
          <w:trHeight w:val="297"/>
        </w:trPr>
        <w:tc>
          <w:tcPr>
            <w:tcW w:w="10998" w:type="dxa"/>
            <w:gridSpan w:val="3"/>
            <w:shd w:val="clear" w:color="auto" w:fill="E0E0E0"/>
          </w:tcPr>
          <w:p w:rsidR="00036572" w:rsidRDefault="00036572" w:rsidP="00EB241D">
            <w:pPr>
              <w:jc w:val="center"/>
              <w:rPr>
                <w:b/>
              </w:rPr>
            </w:pPr>
            <w:r>
              <w:rPr>
                <w:b/>
              </w:rPr>
              <w:t>Brief Overview of the Engaging Scenario</w:t>
            </w:r>
          </w:p>
        </w:tc>
      </w:tr>
      <w:tr w:rsidR="00036572" w:rsidRPr="00F0777B">
        <w:trPr>
          <w:trHeight w:val="297"/>
        </w:trPr>
        <w:tc>
          <w:tcPr>
            <w:tcW w:w="10998" w:type="dxa"/>
            <w:gridSpan w:val="3"/>
            <w:tcBorders>
              <w:bottom w:val="single" w:sz="4" w:space="0" w:color="auto"/>
            </w:tcBorders>
            <w:shd w:val="clear" w:color="auto" w:fill="auto"/>
          </w:tcPr>
          <w:p w:rsidR="00036572" w:rsidRDefault="00036572" w:rsidP="00EB241D">
            <w:pPr>
              <w:rPr>
                <w:b/>
              </w:rPr>
            </w:pPr>
          </w:p>
          <w:p w:rsidR="00036572" w:rsidRPr="009D044B" w:rsidRDefault="009D044B" w:rsidP="00EB241D">
            <w:r w:rsidRPr="009D044B">
              <w:t xml:space="preserve">The tasks above </w:t>
            </w:r>
            <w:r>
              <w:t>are designed to help students make connections between the countries of Southeast Asia and Australia politically, historically, religiously, and economically.  Throughout this unit the student(s) take on many different roles including that of a tour guide, and a historical figure.  Students will produce a travel itinerary, simulate the debate the leading up to the Indian Independence Act, write an editorial and create a religions booklet.  All of these tasks will allow the student(s) to compare Southeast Asia/Australia of the past with Southeast Asia/Australia today.</w:t>
            </w:r>
          </w:p>
          <w:p w:rsidR="00036572" w:rsidRPr="009D044B" w:rsidRDefault="00036572" w:rsidP="00EB241D"/>
          <w:p w:rsidR="00036572" w:rsidRDefault="00036572" w:rsidP="00EB241D">
            <w:pPr>
              <w:rPr>
                <w:b/>
              </w:rPr>
            </w:pPr>
          </w:p>
          <w:p w:rsidR="00036572" w:rsidRDefault="00036572" w:rsidP="00EB241D">
            <w:pPr>
              <w:rPr>
                <w:b/>
              </w:rPr>
            </w:pPr>
          </w:p>
          <w:p w:rsidR="00036572" w:rsidRDefault="00036572" w:rsidP="00EB241D">
            <w:pPr>
              <w:rPr>
                <w:b/>
              </w:rPr>
            </w:pPr>
          </w:p>
        </w:tc>
      </w:tr>
      <w:bookmarkEnd w:id="3"/>
    </w:tbl>
    <w:p w:rsidR="00EB241D" w:rsidRDefault="00EB241D" w:rsidP="00EB241D">
      <w:r>
        <w:br w:type="page"/>
      </w:r>
    </w:p>
    <w:p w:rsidR="00EB241D" w:rsidRPr="00256695" w:rsidRDefault="00EB241D" w:rsidP="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610"/>
        <w:gridCol w:w="90"/>
        <w:gridCol w:w="2754"/>
        <w:gridCol w:w="2754"/>
      </w:tblGrid>
      <w:tr w:rsidR="00EB241D">
        <w:trPr>
          <w:hidden w:val="0"/>
        </w:trPr>
        <w:tc>
          <w:tcPr>
            <w:tcW w:w="11016" w:type="dxa"/>
            <w:gridSpan w:val="5"/>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bookmarkStart w:id="4" w:name="OLE_LINK2"/>
            <w:r w:rsidRPr="00D22118">
              <w:rPr>
                <w:rFonts w:ascii="Cambria" w:hAnsi="Cambria"/>
                <w:b/>
                <w:vanish w:val="0"/>
                <w:sz w:val="24"/>
                <w:szCs w:val="24"/>
              </w:rPr>
              <w:t xml:space="preserve">Authentic Performance Task 1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1 </w:t>
            </w:r>
          </w:p>
        </w:tc>
        <w:tc>
          <w:tcPr>
            <w:tcW w:w="8208" w:type="dxa"/>
            <w:gridSpan w:val="4"/>
            <w:tcBorders>
              <w:bottom w:val="single" w:sz="4" w:space="0" w:color="auto"/>
            </w:tcBorders>
          </w:tcPr>
          <w:p w:rsidR="00A3744B" w:rsidRPr="00A3744B" w:rsidRDefault="00A3744B" w:rsidP="00A3744B">
            <w:pPr>
              <w:pStyle w:val="z-BottomofForm"/>
              <w:pBdr>
                <w:top w:val="none" w:sz="0" w:space="0" w:color="auto"/>
              </w:pBdr>
              <w:jc w:val="left"/>
              <w:rPr>
                <w:rFonts w:ascii="Cambria" w:hAnsi="Cambria"/>
                <w:b/>
                <w:vanish w:val="0"/>
                <w:sz w:val="24"/>
                <w:szCs w:val="24"/>
              </w:rPr>
            </w:pPr>
            <w:r w:rsidRPr="00A3744B">
              <w:rPr>
                <w:rFonts w:ascii="Cambria" w:hAnsi="Cambria"/>
                <w:b/>
                <w:vanish w:val="0"/>
                <w:sz w:val="24"/>
                <w:szCs w:val="24"/>
              </w:rPr>
              <w:t>Priority Standards:</w:t>
            </w:r>
          </w:p>
          <w:p w:rsidR="00A3744B" w:rsidRPr="00A3744B" w:rsidRDefault="00A3744B" w:rsidP="00A3744B">
            <w:pPr>
              <w:pStyle w:val="ListParagraph"/>
              <w:numPr>
                <w:ilvl w:val="0"/>
                <w:numId w:val="19"/>
              </w:numPr>
              <w:rPr>
                <w:b/>
              </w:rPr>
            </w:pPr>
            <w:r w:rsidRPr="00A3744B">
              <w:rPr>
                <w:b/>
              </w:rPr>
              <w:t>Geography 2.1(b)</w:t>
            </w:r>
          </w:p>
          <w:p w:rsidR="00A3744B" w:rsidRDefault="00A3744B" w:rsidP="00A3744B">
            <w:pPr>
              <w:pStyle w:val="ListParagraph"/>
              <w:numPr>
                <w:ilvl w:val="0"/>
                <w:numId w:val="19"/>
              </w:numPr>
              <w:rPr>
                <w:b/>
              </w:rPr>
            </w:pPr>
            <w:r w:rsidRPr="00A3744B">
              <w:rPr>
                <w:b/>
              </w:rPr>
              <w:t>History 1.2(e)</w:t>
            </w:r>
          </w:p>
          <w:p w:rsidR="00A3744B" w:rsidRPr="00A3744B" w:rsidRDefault="00A3744B" w:rsidP="00A3744B">
            <w:pPr>
              <w:pStyle w:val="ListParagraph"/>
              <w:rPr>
                <w:b/>
              </w:rPr>
            </w:pPr>
          </w:p>
          <w:p w:rsidR="00A3744B" w:rsidRDefault="00A3744B" w:rsidP="00A3744B">
            <w:r>
              <w:t>Supporting Standards:</w:t>
            </w:r>
          </w:p>
          <w:p w:rsidR="00A3744B" w:rsidRDefault="00A3744B" w:rsidP="00A3744B">
            <w:pPr>
              <w:pStyle w:val="ListParagraph"/>
              <w:numPr>
                <w:ilvl w:val="0"/>
                <w:numId w:val="20"/>
              </w:numPr>
            </w:pPr>
            <w:r w:rsidRPr="005A5CC0">
              <w:t>Geography 2.1</w:t>
            </w:r>
            <w:r w:rsidRPr="00A3744B">
              <w:rPr>
                <w:szCs w:val="20"/>
              </w:rPr>
              <w:t>(a)</w:t>
            </w:r>
          </w:p>
          <w:p w:rsidR="00EB241D" w:rsidRPr="00A3744B" w:rsidRDefault="00EB241D" w:rsidP="00A3744B"/>
          <w:p w:rsidR="00EB241D" w:rsidRPr="00D22118" w:rsidRDefault="00EB241D" w:rsidP="00A3744B"/>
          <w:p w:rsidR="00EB241D" w:rsidRPr="00D22118" w:rsidRDefault="00EB241D" w:rsidP="00A3744B"/>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1</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4"/>
            <w:tcBorders>
              <w:bottom w:val="single" w:sz="4" w:space="0" w:color="auto"/>
            </w:tcBorders>
            <w:shd w:val="clear" w:color="auto" w:fill="auto"/>
          </w:tcPr>
          <w:p w:rsidR="00EB241D" w:rsidRPr="00D22118" w:rsidRDefault="00EB241D" w:rsidP="00EB241D"/>
          <w:p w:rsidR="002B0F78" w:rsidRPr="00360AEB" w:rsidRDefault="002B0F78" w:rsidP="002B0F78">
            <w:r>
              <w:t xml:space="preserve">Groups of students will show </w:t>
            </w:r>
            <w:r w:rsidRPr="002B0F78">
              <w:rPr>
                <w:b/>
              </w:rPr>
              <w:t>how physical features and human characteristics affect economy, culture and trade</w:t>
            </w:r>
            <w:r>
              <w:t xml:space="preserve"> (Big Idea).</w:t>
            </w:r>
            <w:r w:rsidRPr="00360AEB">
              <w:t xml:space="preserve"> Students will </w:t>
            </w:r>
            <w:r>
              <w:t>act as a tour company – they will work in cooperative groups to analyze maps (political, and physical)</w:t>
            </w:r>
            <w:r w:rsidR="00D151CA">
              <w:t>, text on the regions, and propose the best</w:t>
            </w:r>
            <w:r>
              <w:t xml:space="preserve"> travel route/</w:t>
            </w:r>
            <w:r w:rsidR="00D151CA">
              <w:t>itinerary</w:t>
            </w:r>
            <w:r>
              <w:t xml:space="preserve"> through Southeast Asia or Australia.  Students will have to create a map with their travel route, and a summary of their </w:t>
            </w:r>
            <w:r w:rsidR="00D151CA">
              <w:t>itinerary</w:t>
            </w:r>
            <w:r>
              <w:t xml:space="preserve">, which explains what physical and human characteristics tourists would </w:t>
            </w:r>
            <w:r w:rsidR="00D151CA">
              <w:t>experience</w:t>
            </w:r>
            <w:r>
              <w:t xml:space="preserve"> if they went on your trip.  </w:t>
            </w:r>
            <w:r w:rsidR="00AB31F3">
              <w:t xml:space="preserve">If you have technology available to you this could be done as a PowerPoint presentation or students could create a website for their “tour company” with their travel itinerary.  </w:t>
            </w:r>
            <w:r>
              <w:t>Ultimately students will compete to have th</w:t>
            </w:r>
            <w:r w:rsidR="00D151CA">
              <w:t>eir company’s Southeast Asia/Australia trip itinerary</w:t>
            </w:r>
            <w:r>
              <w:t xml:space="preserve"> chosen as the trip “the class will go on”.  The tour company </w:t>
            </w:r>
            <w:r w:rsidR="00D151CA">
              <w:t>that</w:t>
            </w:r>
            <w:r>
              <w:t xml:space="preserve"> is chosen will have their</w:t>
            </w:r>
            <w:r w:rsidR="00D151CA">
              <w:t xml:space="preserve"> work displayed in the hallway.</w:t>
            </w:r>
          </w:p>
          <w:p w:rsidR="00D151CA" w:rsidRDefault="00D151CA" w:rsidP="00EB241D"/>
          <w:p w:rsidR="00D151CA" w:rsidRPr="00D22118" w:rsidRDefault="00D151CA" w:rsidP="00D151CA">
            <w:r>
              <w:t>The success of the task will be based on the following:</w:t>
            </w:r>
          </w:p>
          <w:p w:rsidR="00D151CA" w:rsidRDefault="00D151CA" w:rsidP="00D151CA">
            <w:pPr>
              <w:pStyle w:val="ListParagraph"/>
              <w:keepLines/>
              <w:numPr>
                <w:ilvl w:val="0"/>
                <w:numId w:val="21"/>
              </w:numPr>
              <w:spacing w:before="100" w:line="300" w:lineRule="exact"/>
              <w:contextualSpacing w:val="0"/>
            </w:pPr>
            <w:r>
              <w:t>Students respond to Essential Question with Big Idea by creating a map.</w:t>
            </w:r>
          </w:p>
          <w:p w:rsidR="00EB241D" w:rsidRPr="00D151CA" w:rsidRDefault="00D151CA" w:rsidP="00EB241D">
            <w:pPr>
              <w:pStyle w:val="ListParagraph"/>
              <w:keepLines/>
              <w:numPr>
                <w:ilvl w:val="0"/>
                <w:numId w:val="21"/>
              </w:numPr>
              <w:spacing w:before="100" w:line="300" w:lineRule="exact"/>
              <w:contextualSpacing w:val="0"/>
            </w:pPr>
            <w:r>
              <w:t>Students meet “Proficient” level or higher on Task 1 rubric.</w:t>
            </w:r>
          </w:p>
          <w:p w:rsidR="00EB241D" w:rsidRPr="00D22118" w:rsidRDefault="00EB241D" w:rsidP="00EB241D"/>
        </w:tc>
      </w:tr>
      <w:tr w:rsidR="00EB241D">
        <w:trPr>
          <w:trHeight w:val="530"/>
          <w:hidden w:val="0"/>
        </w:trPr>
        <w:tc>
          <w:tcPr>
            <w:tcW w:w="541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6551FA">
              <w:rPr>
                <w:rFonts w:ascii="Cambria" w:hAnsi="Cambria"/>
                <w:b/>
                <w:vanish w:val="0"/>
                <w:sz w:val="24"/>
                <w:szCs w:val="24"/>
              </w:rPr>
              <w:t xml:space="preserve">  3 days, </w:t>
            </w:r>
            <w:r w:rsidR="006551FA" w:rsidRPr="006551FA">
              <w:rPr>
                <w:rFonts w:ascii="Cambria" w:hAnsi="Cambria"/>
                <w:vanish w:val="0"/>
                <w:sz w:val="24"/>
                <w:szCs w:val="24"/>
              </w:rPr>
              <w:t>70 minute blocks</w:t>
            </w:r>
          </w:p>
        </w:tc>
        <w:tc>
          <w:tcPr>
            <w:tcW w:w="5598" w:type="dxa"/>
            <w:gridSpan w:val="3"/>
            <w:tcBorders>
              <w:bottom w:val="single" w:sz="4" w:space="0" w:color="auto"/>
            </w:tcBorders>
            <w:shd w:val="clear" w:color="auto" w:fill="auto"/>
          </w:tcPr>
          <w:p w:rsidR="006551FA"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6551FA" w:rsidRDefault="006551FA" w:rsidP="006551FA">
            <w:r>
              <w:t>DESCRIBE – 1</w:t>
            </w:r>
          </w:p>
          <w:p w:rsidR="00EB241D" w:rsidRPr="006551FA" w:rsidRDefault="006551FA" w:rsidP="006551FA">
            <w:r>
              <w:t>DESCRIBE (to make predictions) - 4</w:t>
            </w:r>
          </w:p>
        </w:tc>
      </w:tr>
      <w:tr w:rsidR="00EB241D">
        <w:trPr>
          <w:hidden w:val="0"/>
        </w:trPr>
        <w:tc>
          <w:tcPr>
            <w:tcW w:w="2808" w:type="dxa"/>
            <w:tcBorders>
              <w:bottom w:val="single" w:sz="4" w:space="0" w:color="auto"/>
            </w:tcBorders>
            <w:shd w:val="clear" w:color="auto" w:fill="auto"/>
          </w:tcPr>
          <w:p w:rsidR="00EB241D" w:rsidRPr="00D151CA" w:rsidRDefault="00447924" w:rsidP="00D151CA">
            <w:pPr>
              <w:pStyle w:val="z-BottomofForm"/>
              <w:pBdr>
                <w:top w:val="none" w:sz="0" w:space="0" w:color="auto"/>
              </w:pBdr>
              <w:jc w:val="left"/>
              <w:rPr>
                <w:rFonts w:ascii="Cambria" w:hAnsi="Cambria"/>
                <w:b/>
                <w:vanish w:val="0"/>
                <w:sz w:val="24"/>
                <w:szCs w:val="24"/>
              </w:rPr>
            </w:pPr>
            <w:r>
              <w:rPr>
                <w:rFonts w:ascii="Cambria" w:hAnsi="Cambria"/>
                <w:b/>
                <w:vanish w:val="0"/>
                <w:sz w:val="24"/>
                <w:szCs w:val="24"/>
              </w:rPr>
              <w:t>Scoring Guide</w:t>
            </w:r>
            <w:r w:rsidR="00EB241D" w:rsidRPr="00D22118">
              <w:rPr>
                <w:rFonts w:ascii="Cambria" w:hAnsi="Cambria"/>
                <w:b/>
                <w:vanish w:val="0"/>
                <w:sz w:val="24"/>
                <w:szCs w:val="24"/>
              </w:rPr>
              <w:t xml:space="preserve"> for  Authentic Performance Task 1 (Insert link to document)</w:t>
            </w:r>
          </w:p>
        </w:tc>
        <w:tc>
          <w:tcPr>
            <w:tcW w:w="8208" w:type="dxa"/>
            <w:gridSpan w:val="4"/>
            <w:tcBorders>
              <w:bottom w:val="single" w:sz="4" w:space="0" w:color="auto"/>
            </w:tcBorders>
            <w:shd w:val="clear" w:color="auto" w:fill="auto"/>
          </w:tcPr>
          <w:p w:rsidR="00EB241D" w:rsidRPr="00D22118" w:rsidRDefault="00FC6BA8" w:rsidP="00DE1193">
            <w:pPr>
              <w:pStyle w:val="z-BottomofForm"/>
              <w:pBdr>
                <w:top w:val="none" w:sz="0" w:space="0" w:color="auto"/>
              </w:pBdr>
              <w:jc w:val="left"/>
              <w:rPr>
                <w:rFonts w:ascii="Cambria" w:hAnsi="Cambria"/>
                <w:vanish w:val="0"/>
                <w:sz w:val="24"/>
                <w:szCs w:val="24"/>
              </w:rPr>
            </w:pPr>
            <w:hyperlink r:id="rId11" w:history="1">
              <w:r w:rsidR="0061094B" w:rsidRPr="0061094B">
                <w:rPr>
                  <w:rStyle w:val="Hyperlink"/>
                  <w:rFonts w:ascii="Cambria" w:hAnsi="Cambria"/>
                  <w:vanish w:val="0"/>
                  <w:sz w:val="24"/>
                  <w:szCs w:val="24"/>
                </w:rPr>
                <w:t>Resources/Rubric for making a brochure travel itinerary.pdf</w:t>
              </w:r>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1</w:t>
            </w:r>
          </w:p>
          <w:p w:rsidR="00EB241D" w:rsidRPr="00D22118" w:rsidRDefault="00EB241D" w:rsidP="00EB241D">
            <w:pPr>
              <w:rPr>
                <w:b/>
              </w:rPr>
            </w:pPr>
            <w:r w:rsidRPr="00D22118">
              <w:rPr>
                <w:b/>
              </w:rPr>
              <w:t>(Include vocabulary strategy)</w:t>
            </w:r>
          </w:p>
        </w:tc>
        <w:tc>
          <w:tcPr>
            <w:tcW w:w="2700" w:type="dxa"/>
            <w:gridSpan w:val="2"/>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E7055B" w:rsidRDefault="00E7055B" w:rsidP="005B7EFA">
            <w:pPr>
              <w:pStyle w:val="z-BottomofForm"/>
              <w:numPr>
                <w:ilvl w:val="0"/>
                <w:numId w:val="20"/>
              </w:numPr>
              <w:pBdr>
                <w:top w:val="none" w:sz="0" w:space="0" w:color="auto"/>
              </w:pBdr>
              <w:jc w:val="left"/>
              <w:rPr>
                <w:rFonts w:ascii="Cambria" w:hAnsi="Cambria"/>
                <w:vanish w:val="0"/>
                <w:sz w:val="24"/>
                <w:szCs w:val="24"/>
              </w:rPr>
            </w:pPr>
            <w:r>
              <w:rPr>
                <w:rFonts w:ascii="Cambria" w:hAnsi="Cambria"/>
                <w:vanish w:val="0"/>
                <w:sz w:val="24"/>
                <w:szCs w:val="24"/>
              </w:rPr>
              <w:t>Instructional Strategies Online</w:t>
            </w:r>
          </w:p>
          <w:p w:rsidR="00EA2AED" w:rsidRDefault="00E7055B" w:rsidP="005B7EFA">
            <w:pPr>
              <w:pStyle w:val="ListParagraph"/>
              <w:numPr>
                <w:ilvl w:val="0"/>
                <w:numId w:val="20"/>
              </w:numPr>
            </w:pPr>
            <w:r>
              <w:t xml:space="preserve">Link: </w:t>
            </w:r>
            <w:hyperlink r:id="rId12" w:history="1">
              <w:r w:rsidRPr="00894408">
                <w:rPr>
                  <w:rStyle w:val="Hyperlink"/>
                </w:rPr>
                <w:t>http://olc.spsd.sk.ca/DE/PD/instr/index.html</w:t>
              </w:r>
            </w:hyperlink>
            <w:r>
              <w:t xml:space="preserve"> </w:t>
            </w:r>
          </w:p>
          <w:p w:rsidR="00EB241D" w:rsidRPr="00E7055B" w:rsidRDefault="00EA2AED" w:rsidP="005B7EFA">
            <w:pPr>
              <w:pStyle w:val="ListParagraph"/>
              <w:numPr>
                <w:ilvl w:val="0"/>
                <w:numId w:val="20"/>
              </w:numPr>
            </w:pPr>
            <w:r>
              <w:t xml:space="preserve">Indirect Instruction, Writing to Inform: </w:t>
            </w:r>
            <w:hyperlink r:id="rId13" w:history="1">
              <w:r w:rsidRPr="00E26875">
                <w:rPr>
                  <w:rStyle w:val="Hyperlink"/>
                </w:rPr>
                <w:t>http://olc.spsd.sk.ca/DE/PD/instr/strats/writinginform/index.html</w:t>
              </w:r>
            </w:hyperlink>
            <w:r>
              <w:t xml:space="preserve"> </w:t>
            </w:r>
          </w:p>
        </w:tc>
        <w:tc>
          <w:tcPr>
            <w:tcW w:w="2700" w:type="dxa"/>
            <w:gridSpan w:val="2"/>
          </w:tcPr>
          <w:p w:rsidR="00EB241D" w:rsidRPr="00D22118" w:rsidRDefault="00EB241D" w:rsidP="00EB241D"/>
          <w:p w:rsidR="00EB241D" w:rsidRPr="00D22118" w:rsidRDefault="00596AC2" w:rsidP="00596AC2">
            <w:pPr>
              <w:pStyle w:val="ListParagraph"/>
              <w:numPr>
                <w:ilvl w:val="0"/>
                <w:numId w:val="20"/>
              </w:numPr>
            </w:pPr>
            <w:r>
              <w:t>Students work in pairs</w:t>
            </w:r>
            <w:r w:rsidR="009D044B">
              <w:t xml:space="preserve"> – grouped by ability, so students who need extra help or accommodations can get that easily.</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9D044B" w:rsidP="005B7EFA">
            <w:pPr>
              <w:pStyle w:val="ListParagraph"/>
              <w:numPr>
                <w:ilvl w:val="0"/>
                <w:numId w:val="20"/>
              </w:numPr>
            </w:pPr>
            <w:r>
              <w:t>Advanced s</w:t>
            </w:r>
            <w:r w:rsidR="005B7EFA">
              <w:t>tudents publish their travel guides</w:t>
            </w:r>
            <w:r>
              <w:t xml:space="preserve"> via PowerPoint, Pages, or on a website</w:t>
            </w:r>
            <w:r w:rsidR="005B7EFA">
              <w:t>, and vote on the best one in the class</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5B7EFA" w:rsidRPr="00EC01D7" w:rsidRDefault="005B7EFA" w:rsidP="00EC01D7">
            <w:pPr>
              <w:pStyle w:val="z-BottomofForm"/>
              <w:pBdr>
                <w:top w:val="none" w:sz="0" w:space="0" w:color="auto"/>
              </w:pBdr>
              <w:jc w:val="left"/>
              <w:rPr>
                <w:rFonts w:ascii="Cambria" w:hAnsi="Cambria"/>
                <w:vanish w:val="0"/>
                <w:sz w:val="24"/>
                <w:szCs w:val="24"/>
              </w:rPr>
            </w:pPr>
            <w:r>
              <w:rPr>
                <w:rFonts w:ascii="Cambria" w:hAnsi="Cambria"/>
                <w:vanish w:val="0"/>
                <w:sz w:val="24"/>
                <w:szCs w:val="24"/>
              </w:rPr>
              <w:t>Students can use Lonely Planet as an example</w:t>
            </w:r>
          </w:p>
          <w:p w:rsidR="0034449B" w:rsidRDefault="005B7EFA" w:rsidP="005B7EFA">
            <w:pPr>
              <w:pStyle w:val="ListParagraph"/>
              <w:numPr>
                <w:ilvl w:val="0"/>
                <w:numId w:val="20"/>
              </w:numPr>
            </w:pPr>
            <w:r>
              <w:t xml:space="preserve">Link: </w:t>
            </w:r>
            <w:hyperlink r:id="rId14" w:history="1">
              <w:r w:rsidRPr="00894408">
                <w:rPr>
                  <w:rStyle w:val="Hyperlink"/>
                </w:rPr>
                <w:t>http://www.lonelyplanet.com/</w:t>
              </w:r>
            </w:hyperlink>
            <w:r>
              <w:t xml:space="preserve"> </w:t>
            </w:r>
          </w:p>
          <w:p w:rsidR="0034449B" w:rsidRDefault="0034449B" w:rsidP="00EC01D7">
            <w:r>
              <w:t>Exemplars</w:t>
            </w:r>
          </w:p>
          <w:p w:rsidR="0034449B" w:rsidRDefault="00FC6BA8" w:rsidP="00EC01D7">
            <w:pPr>
              <w:pStyle w:val="ListParagraph"/>
              <w:numPr>
                <w:ilvl w:val="0"/>
                <w:numId w:val="43"/>
              </w:numPr>
              <w:ind w:left="360"/>
            </w:pPr>
            <w:hyperlink r:id="rId15" w:history="1">
              <w:r w:rsidR="0034449B" w:rsidRPr="0034449B">
                <w:rPr>
                  <w:rStyle w:val="Hyperlink"/>
                </w:rPr>
                <w:t>Resources/Exemplar - A travel Guide to New Zealand.pdf</w:t>
              </w:r>
            </w:hyperlink>
          </w:p>
          <w:p w:rsidR="0034449B" w:rsidRDefault="0034449B" w:rsidP="00EC01D7">
            <w:pPr>
              <w:pStyle w:val="ListParagraph"/>
              <w:ind w:left="0"/>
            </w:pPr>
          </w:p>
          <w:p w:rsidR="00EC01D7" w:rsidRDefault="00FC6BA8" w:rsidP="00EC01D7">
            <w:pPr>
              <w:pStyle w:val="ListParagraph"/>
              <w:numPr>
                <w:ilvl w:val="0"/>
                <w:numId w:val="43"/>
              </w:numPr>
              <w:ind w:left="360"/>
            </w:pPr>
            <w:hyperlink r:id="rId16" w:history="1">
              <w:r w:rsidR="0034449B" w:rsidRPr="0034449B">
                <w:rPr>
                  <w:rStyle w:val="Hyperlink"/>
                </w:rPr>
                <w:t>Resources/Exemplar - A Travel Guide to Thailand.pdf</w:t>
              </w:r>
            </w:hyperlink>
          </w:p>
          <w:p w:rsidR="00EC01D7" w:rsidRDefault="00EC01D7" w:rsidP="00EC01D7"/>
          <w:p w:rsidR="00EC01D7" w:rsidRDefault="00EC01D7" w:rsidP="00EC01D7">
            <w:r>
              <w:t xml:space="preserve">Books that you can check out for FREE from local libraries </w:t>
            </w:r>
            <w:r>
              <w:sym w:font="Wingdings" w:char="F04A"/>
            </w:r>
          </w:p>
          <w:p w:rsidR="00EB241D" w:rsidRPr="005B7EFA" w:rsidRDefault="00FC6BA8" w:rsidP="00EC01D7">
            <w:pPr>
              <w:pStyle w:val="ListParagraph"/>
              <w:numPr>
                <w:ilvl w:val="0"/>
                <w:numId w:val="44"/>
              </w:numPr>
            </w:pPr>
            <w:hyperlink r:id="rId17" w:history="1">
              <w:r w:rsidR="00EC01D7" w:rsidRPr="00EC01D7">
                <w:rPr>
                  <w:rStyle w:val="Hyperlink"/>
                </w:rPr>
                <w:t>Books to use for Travel Itinerary.xls</w:t>
              </w:r>
            </w:hyperlink>
          </w:p>
        </w:tc>
      </w:tr>
      <w:bookmarkEnd w:id="4"/>
    </w:tbl>
    <w:p w:rsidR="00EB241D" w:rsidRDefault="00EB241D">
      <w:pPr>
        <w:pStyle w:val="z-BottomofForm"/>
        <w:rPr>
          <w:vanish w:val="0"/>
        </w:rPr>
      </w:pPr>
    </w:p>
    <w:p w:rsidR="00EB241D" w:rsidRDefault="00EB241D">
      <w:pPr>
        <w:pStyle w:val="z-BottomofForm"/>
        <w:rPr>
          <w:vanish w:val="0"/>
        </w:rPr>
      </w:pPr>
    </w:p>
    <w:p w:rsidR="00EB241D" w:rsidRDefault="00EB241D">
      <w:pPr>
        <w:pStyle w:val="z-BottomofForm"/>
        <w:rPr>
          <w:vanish w:val="0"/>
        </w:rPr>
      </w:pPr>
    </w:p>
    <w:p w:rsidR="00EB241D" w:rsidRDefault="00EB241D" w:rsidP="00EB24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2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2 </w:t>
            </w:r>
          </w:p>
        </w:tc>
        <w:tc>
          <w:tcPr>
            <w:tcW w:w="8208" w:type="dxa"/>
            <w:gridSpan w:val="3"/>
            <w:tcBorders>
              <w:bottom w:val="single" w:sz="4" w:space="0" w:color="auto"/>
            </w:tcBorders>
          </w:tcPr>
          <w:p w:rsidR="00A3744B" w:rsidRPr="00A3744B" w:rsidRDefault="00A3744B" w:rsidP="00A3744B">
            <w:pPr>
              <w:pStyle w:val="z-BottomofForm"/>
              <w:pBdr>
                <w:top w:val="none" w:sz="0" w:space="0" w:color="auto"/>
              </w:pBdr>
              <w:jc w:val="left"/>
              <w:rPr>
                <w:rFonts w:ascii="Cambria" w:hAnsi="Cambria"/>
                <w:b/>
                <w:vanish w:val="0"/>
                <w:sz w:val="24"/>
                <w:szCs w:val="24"/>
              </w:rPr>
            </w:pPr>
            <w:r w:rsidRPr="00A3744B">
              <w:rPr>
                <w:rFonts w:ascii="Cambria" w:hAnsi="Cambria"/>
                <w:b/>
                <w:vanish w:val="0"/>
                <w:sz w:val="24"/>
                <w:szCs w:val="24"/>
              </w:rPr>
              <w:t>Priority Standards:</w:t>
            </w:r>
          </w:p>
          <w:p w:rsidR="00A3744B" w:rsidRDefault="00A3744B" w:rsidP="00A3744B">
            <w:pPr>
              <w:pStyle w:val="ListParagraph"/>
              <w:numPr>
                <w:ilvl w:val="0"/>
                <w:numId w:val="20"/>
              </w:numPr>
              <w:rPr>
                <w:b/>
              </w:rPr>
            </w:pPr>
            <w:r w:rsidRPr="00A3744B">
              <w:rPr>
                <w:b/>
              </w:rPr>
              <w:t>History 1.2(e)</w:t>
            </w:r>
          </w:p>
          <w:p w:rsidR="00A3744B" w:rsidRPr="00A3744B" w:rsidRDefault="00A3744B" w:rsidP="00A3744B">
            <w:pPr>
              <w:pStyle w:val="ListParagraph"/>
              <w:rPr>
                <w:b/>
              </w:rPr>
            </w:pPr>
          </w:p>
          <w:p w:rsidR="00A3744B" w:rsidRDefault="00A3744B" w:rsidP="00A3744B">
            <w:r>
              <w:t>Supporting Standards:</w:t>
            </w:r>
          </w:p>
          <w:p w:rsidR="00A3744B" w:rsidRPr="00A3744B" w:rsidRDefault="00A3744B" w:rsidP="00A3744B">
            <w:pPr>
              <w:pStyle w:val="ListParagraph"/>
              <w:numPr>
                <w:ilvl w:val="0"/>
                <w:numId w:val="20"/>
              </w:numPr>
              <w:rPr>
                <w:rFonts w:ascii="Times New Roman" w:hAnsi="Times New Roman"/>
                <w:szCs w:val="20"/>
              </w:rPr>
            </w:pPr>
            <w:r w:rsidRPr="00A3744B">
              <w:rPr>
                <w:rFonts w:ascii="Times New Roman" w:hAnsi="Times New Roman"/>
              </w:rPr>
              <w:t>Civics 4.2(</w:t>
            </w:r>
            <w:r w:rsidRPr="00A3744B">
              <w:rPr>
                <w:rFonts w:ascii="Times New Roman" w:hAnsi="Times New Roman"/>
                <w:szCs w:val="20"/>
              </w:rPr>
              <w:t>d)</w:t>
            </w:r>
          </w:p>
          <w:p w:rsidR="00EB241D" w:rsidRPr="00A3744B" w:rsidRDefault="00A3744B" w:rsidP="00A3744B">
            <w:pPr>
              <w:pStyle w:val="ListParagraph"/>
              <w:numPr>
                <w:ilvl w:val="0"/>
                <w:numId w:val="20"/>
              </w:numPr>
            </w:pPr>
            <w:r w:rsidRPr="00A3744B">
              <w:rPr>
                <w:color w:val="000000"/>
              </w:rPr>
              <w:t>History 1.1(a)</w:t>
            </w:r>
          </w:p>
          <w:p w:rsidR="00EB241D" w:rsidRPr="00D22118" w:rsidRDefault="00EB241D" w:rsidP="00A3744B"/>
          <w:p w:rsidR="00EB241D" w:rsidRPr="00D22118" w:rsidRDefault="00EB241D" w:rsidP="00A3744B"/>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2</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3"/>
            <w:tcBorders>
              <w:bottom w:val="single" w:sz="4" w:space="0" w:color="auto"/>
            </w:tcBorders>
            <w:shd w:val="clear" w:color="auto" w:fill="auto"/>
          </w:tcPr>
          <w:p w:rsidR="00EB241D" w:rsidRPr="00D22118" w:rsidRDefault="00EB241D" w:rsidP="00EB241D"/>
          <w:p w:rsidR="00715D0C" w:rsidRPr="00916134" w:rsidRDefault="00715D0C" w:rsidP="00715D0C">
            <w:r>
              <w:t xml:space="preserve">Students will be able to describe </w:t>
            </w:r>
            <w:r w:rsidRPr="00715D0C">
              <w:rPr>
                <w:b/>
              </w:rPr>
              <w:t>how the demographics and the resources</w:t>
            </w:r>
            <w:r>
              <w:rPr>
                <w:b/>
              </w:rPr>
              <w:t xml:space="preserve"> (human and physical)</w:t>
            </w:r>
            <w:r w:rsidRPr="00715D0C">
              <w:rPr>
                <w:b/>
              </w:rPr>
              <w:t xml:space="preserve"> of a region can lead to colonialism, competition, and change</w:t>
            </w:r>
            <w:r>
              <w:t xml:space="preserve"> (Big Idea).  </w:t>
            </w:r>
            <w:r w:rsidRPr="00D844F1">
              <w:t xml:space="preserve">Students will be able to </w:t>
            </w:r>
            <w:r>
              <w:t xml:space="preserve">simulate the discussions leading up to the Indian Independence Act.  Students will collaborate in various groups representing the </w:t>
            </w:r>
            <w:r w:rsidR="0008705E">
              <w:t>Indian National Congress (</w:t>
            </w:r>
            <w:r w:rsidR="0008705E" w:rsidRPr="00B5226D">
              <w:rPr>
                <w:rFonts w:asciiTheme="minorHAnsi" w:hAnsiTheme="minorHAnsi" w:cs="Times"/>
                <w:szCs w:val="36"/>
                <w:lang w:eastAsia="en-US"/>
              </w:rPr>
              <w:t>Mahatma Gandhi</w:t>
            </w:r>
            <w:r w:rsidR="0008705E">
              <w:rPr>
                <w:rFonts w:asciiTheme="minorHAnsi" w:hAnsiTheme="minorHAnsi" w:cs="Times"/>
                <w:szCs w:val="36"/>
                <w:lang w:eastAsia="en-US"/>
              </w:rPr>
              <w:t>)</w:t>
            </w:r>
            <w:r w:rsidR="0008705E">
              <w:t xml:space="preserve">, </w:t>
            </w:r>
            <w:r>
              <w:t>Muslim League, British Parliament, Pakistan</w:t>
            </w:r>
            <w:r w:rsidRPr="00B5226D">
              <w:rPr>
                <w:rFonts w:asciiTheme="minorHAnsi" w:hAnsiTheme="minorHAnsi"/>
              </w:rPr>
              <w:t xml:space="preserve">, </w:t>
            </w:r>
            <w:r>
              <w:rPr>
                <w:rFonts w:asciiTheme="minorHAnsi" w:hAnsiTheme="minorHAnsi" w:cs="Times"/>
                <w:szCs w:val="36"/>
                <w:lang w:eastAsia="en-US"/>
              </w:rPr>
              <w:t>etc.  At the conclusion of the activity, students will have to vote whether or not to pass the Indian Independence Act</w:t>
            </w:r>
            <w:r w:rsidR="00704DAD">
              <w:rPr>
                <w:rFonts w:asciiTheme="minorHAnsi" w:hAnsiTheme="minorHAnsi" w:cs="Times"/>
                <w:szCs w:val="36"/>
                <w:lang w:eastAsia="en-US"/>
              </w:rPr>
              <w:t xml:space="preserve"> of 1947</w:t>
            </w:r>
            <w:r>
              <w:rPr>
                <w:rFonts w:asciiTheme="minorHAnsi" w:hAnsiTheme="minorHAnsi" w:cs="Times"/>
                <w:szCs w:val="36"/>
                <w:lang w:eastAsia="en-US"/>
              </w:rPr>
              <w:t>.</w:t>
            </w:r>
            <w:r w:rsidR="0031720F">
              <w:rPr>
                <w:rFonts w:asciiTheme="minorHAnsi" w:hAnsiTheme="minorHAnsi" w:cs="Times"/>
                <w:szCs w:val="36"/>
                <w:lang w:eastAsia="en-US"/>
              </w:rPr>
              <w:t xml:space="preserve">  </w:t>
            </w:r>
            <w:r w:rsidR="0031720F" w:rsidRPr="00036572">
              <w:t>S</w:t>
            </w:r>
            <w:r w:rsidR="0031720F">
              <w:t>tudents will also be able to create a thematic map that shows when countries in Southeast Asia and Australia declared independence.   Finally students will create graphic organizers that show how the independence process in India and Australia were different, and what the effects were, specifically relating to economic independence.</w:t>
            </w:r>
          </w:p>
          <w:p w:rsidR="00EB241D" w:rsidRPr="00D22118" w:rsidRDefault="00EB241D" w:rsidP="00EB241D"/>
          <w:p w:rsidR="00715D0C" w:rsidRPr="00D22118" w:rsidRDefault="00715D0C" w:rsidP="00715D0C">
            <w:r>
              <w:t>The success of the task will be based on the following:</w:t>
            </w:r>
          </w:p>
          <w:p w:rsidR="00715D0C" w:rsidRDefault="00715D0C" w:rsidP="00715D0C">
            <w:pPr>
              <w:pStyle w:val="ListParagraph"/>
              <w:keepLines/>
              <w:numPr>
                <w:ilvl w:val="0"/>
                <w:numId w:val="23"/>
              </w:numPr>
              <w:spacing w:before="100" w:line="300" w:lineRule="exact"/>
              <w:contextualSpacing w:val="0"/>
            </w:pPr>
            <w:r>
              <w:t>Students respond to Essential Question with Big Idea by creating a map.</w:t>
            </w:r>
          </w:p>
          <w:p w:rsidR="00715D0C" w:rsidRPr="005873C8" w:rsidRDefault="00715D0C" w:rsidP="00715D0C">
            <w:pPr>
              <w:pStyle w:val="ListParagraph"/>
              <w:keepLines/>
              <w:numPr>
                <w:ilvl w:val="0"/>
                <w:numId w:val="23"/>
              </w:numPr>
              <w:spacing w:before="100" w:line="300" w:lineRule="exact"/>
              <w:contextualSpacing w:val="0"/>
            </w:pPr>
            <w:r>
              <w:t>Students meet “Proficient” level or higher on Task 2 rubric.</w:t>
            </w:r>
          </w:p>
          <w:p w:rsidR="00715D0C" w:rsidRPr="00D22118" w:rsidRDefault="00715D0C" w:rsidP="00715D0C"/>
          <w:p w:rsidR="00EB241D" w:rsidRPr="00D22118" w:rsidRDefault="00EB241D" w:rsidP="00EB241D"/>
        </w:tc>
      </w:tr>
      <w:tr w:rsidR="00EB241D">
        <w:trPr>
          <w:trHeight w:val="530"/>
          <w:hidden w:val="0"/>
        </w:trPr>
        <w:tc>
          <w:tcPr>
            <w:tcW w:w="550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6551FA">
              <w:rPr>
                <w:rFonts w:ascii="Cambria" w:hAnsi="Cambria"/>
                <w:b/>
                <w:vanish w:val="0"/>
                <w:sz w:val="24"/>
                <w:szCs w:val="24"/>
              </w:rPr>
              <w:t xml:space="preserve"> 3 days, </w:t>
            </w:r>
            <w:r w:rsidR="006551FA" w:rsidRPr="006551FA">
              <w:rPr>
                <w:rFonts w:ascii="Cambria" w:hAnsi="Cambria"/>
                <w:vanish w:val="0"/>
                <w:sz w:val="24"/>
                <w:szCs w:val="24"/>
              </w:rPr>
              <w:t>70 minute blocks</w:t>
            </w:r>
          </w:p>
        </w:tc>
        <w:tc>
          <w:tcPr>
            <w:tcW w:w="5508" w:type="dxa"/>
            <w:gridSpan w:val="2"/>
            <w:tcBorders>
              <w:bottom w:val="single" w:sz="4" w:space="0" w:color="auto"/>
            </w:tcBorders>
            <w:shd w:val="clear" w:color="auto" w:fill="auto"/>
          </w:tcPr>
          <w:p w:rsidR="00715D0C"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r w:rsidR="00715D0C">
              <w:rPr>
                <w:rFonts w:ascii="Cambria" w:hAnsi="Cambria"/>
                <w:b/>
                <w:vanish w:val="0"/>
                <w:sz w:val="24"/>
                <w:szCs w:val="24"/>
              </w:rPr>
              <w:t xml:space="preserve"> </w:t>
            </w:r>
          </w:p>
          <w:p w:rsidR="00715D0C" w:rsidRDefault="00715D0C" w:rsidP="00715D0C">
            <w:r>
              <w:t>DESCRIBE – 1</w:t>
            </w:r>
          </w:p>
          <w:p w:rsidR="00EB241D" w:rsidRPr="00715D0C" w:rsidRDefault="00715D0C" w:rsidP="00715D0C">
            <w:r>
              <w:t>FORMULATE/SIMULATE - 6</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2 (Insert link to document)</w:t>
            </w:r>
          </w:p>
          <w:p w:rsidR="00EB241D" w:rsidRPr="00D22118" w:rsidRDefault="00EB241D" w:rsidP="00EB241D">
            <w:pPr>
              <w:rPr>
                <w:b/>
              </w:rPr>
            </w:pPr>
          </w:p>
          <w:p w:rsidR="00EB241D" w:rsidRPr="00D22118" w:rsidRDefault="00EB241D" w:rsidP="00EB241D">
            <w:pPr>
              <w:rPr>
                <w:b/>
              </w:rPr>
            </w:pPr>
          </w:p>
        </w:tc>
        <w:tc>
          <w:tcPr>
            <w:tcW w:w="8208" w:type="dxa"/>
            <w:gridSpan w:val="3"/>
            <w:tcBorders>
              <w:bottom w:val="single" w:sz="4" w:space="0" w:color="auto"/>
            </w:tcBorders>
            <w:shd w:val="clear" w:color="auto" w:fill="auto"/>
          </w:tcPr>
          <w:p w:rsidR="00EB241D" w:rsidRPr="00D22118" w:rsidRDefault="00FC6BA8" w:rsidP="00447924">
            <w:pPr>
              <w:pStyle w:val="z-BottomofForm"/>
              <w:pBdr>
                <w:top w:val="none" w:sz="0" w:space="0" w:color="auto"/>
              </w:pBdr>
              <w:jc w:val="left"/>
              <w:rPr>
                <w:rFonts w:ascii="Cambria" w:hAnsi="Cambria"/>
                <w:vanish w:val="0"/>
                <w:sz w:val="24"/>
                <w:szCs w:val="24"/>
              </w:rPr>
            </w:pPr>
            <w:hyperlink r:id="rId18" w:history="1">
              <w:r w:rsidR="00420F03" w:rsidRPr="00420F03">
                <w:rPr>
                  <w:rStyle w:val="Hyperlink"/>
                  <w:rFonts w:ascii="Cambria" w:hAnsi="Cambria"/>
                  <w:vanish w:val="0"/>
                  <w:sz w:val="24"/>
                  <w:szCs w:val="24"/>
                </w:rPr>
                <w:t>Resources/Historical Role Play Rubric.pdf</w:t>
              </w:r>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2</w:t>
            </w:r>
          </w:p>
          <w:p w:rsidR="00EB241D" w:rsidRPr="00D22118" w:rsidRDefault="00EB241D" w:rsidP="00EB241D">
            <w:pPr>
              <w:rPr>
                <w:b/>
              </w:rPr>
            </w:pPr>
          </w:p>
        </w:tc>
        <w:tc>
          <w:tcPr>
            <w:tcW w:w="2700"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E7055B" w:rsidRDefault="00E7055B" w:rsidP="00E7055B">
            <w:pPr>
              <w:pStyle w:val="z-BottomofForm"/>
              <w:numPr>
                <w:ilvl w:val="0"/>
                <w:numId w:val="37"/>
              </w:numPr>
              <w:pBdr>
                <w:top w:val="none" w:sz="0" w:space="0" w:color="auto"/>
              </w:pBdr>
              <w:jc w:val="left"/>
              <w:rPr>
                <w:rFonts w:ascii="Cambria" w:hAnsi="Cambria"/>
                <w:vanish w:val="0"/>
                <w:sz w:val="24"/>
                <w:szCs w:val="24"/>
              </w:rPr>
            </w:pPr>
            <w:r>
              <w:rPr>
                <w:rFonts w:ascii="Cambria" w:hAnsi="Cambria"/>
                <w:vanish w:val="0"/>
                <w:sz w:val="24"/>
                <w:szCs w:val="24"/>
              </w:rPr>
              <w:t>Instructional Strategies Online</w:t>
            </w:r>
          </w:p>
          <w:p w:rsidR="005173BE" w:rsidRDefault="00E7055B" w:rsidP="00E7055B">
            <w:pPr>
              <w:pStyle w:val="ListParagraph"/>
              <w:numPr>
                <w:ilvl w:val="0"/>
                <w:numId w:val="37"/>
              </w:numPr>
            </w:pPr>
            <w:r>
              <w:t xml:space="preserve">Link: </w:t>
            </w:r>
            <w:hyperlink r:id="rId19" w:history="1">
              <w:r w:rsidRPr="00894408">
                <w:rPr>
                  <w:rStyle w:val="Hyperlink"/>
                </w:rPr>
                <w:t>http://olc.spsd.sk.ca/DE/PD/instr/index.html</w:t>
              </w:r>
            </w:hyperlink>
            <w:r>
              <w:t xml:space="preserve"> </w:t>
            </w:r>
          </w:p>
          <w:p w:rsidR="005173BE" w:rsidRPr="005173BE" w:rsidRDefault="005173BE" w:rsidP="005173BE">
            <w:pPr>
              <w:pStyle w:val="ListParagraph"/>
              <w:numPr>
                <w:ilvl w:val="1"/>
                <w:numId w:val="37"/>
              </w:numPr>
            </w:pPr>
            <w:r>
              <w:t>Experiental Learning: Simulation, “</w:t>
            </w:r>
            <w:r w:rsidRPr="005173BE">
              <w:rPr>
                <w:rFonts w:asciiTheme="minorHAnsi" w:hAnsiTheme="minorHAnsi"/>
                <w:sz w:val="22"/>
              </w:rPr>
              <w:t>Simulations are instructional scenarios where the learner is placed in a "world" defined by the teacher. They represent a reality within which students interact.</w:t>
            </w:r>
            <w:r>
              <w:rPr>
                <w:rFonts w:asciiTheme="minorHAnsi" w:hAnsiTheme="minorHAnsi"/>
                <w:sz w:val="22"/>
              </w:rPr>
              <w:t>”</w:t>
            </w:r>
          </w:p>
          <w:p w:rsidR="00EB241D" w:rsidRPr="00E7055B" w:rsidRDefault="005173BE" w:rsidP="005173BE">
            <w:pPr>
              <w:pStyle w:val="ListParagraph"/>
              <w:numPr>
                <w:ilvl w:val="1"/>
                <w:numId w:val="37"/>
              </w:numPr>
            </w:pPr>
            <w:r>
              <w:rPr>
                <w:rFonts w:asciiTheme="minorHAnsi" w:hAnsiTheme="minorHAnsi"/>
              </w:rPr>
              <w:t xml:space="preserve">Indirect Instruction: Case Studies – students use historical facts/events to analyze the impact – Check website for resources </w:t>
            </w:r>
            <w:hyperlink r:id="rId20" w:history="1">
              <w:r w:rsidRPr="00E26875">
                <w:rPr>
                  <w:rStyle w:val="Hyperlink"/>
                  <w:rFonts w:asciiTheme="minorHAnsi" w:hAnsiTheme="minorHAnsi"/>
                </w:rPr>
                <w:t>http://olc.spsd.sk.ca/DE/PD/instr/strats/casestd/caselist.html</w:t>
              </w:r>
            </w:hyperlink>
            <w:r>
              <w:rPr>
                <w:rFonts w:asciiTheme="minorHAnsi" w:hAnsiTheme="minorHAnsi"/>
              </w:rPr>
              <w:t xml:space="preserve"> </w:t>
            </w:r>
          </w:p>
        </w:tc>
        <w:tc>
          <w:tcPr>
            <w:tcW w:w="2700" w:type="dxa"/>
          </w:tcPr>
          <w:p w:rsidR="005B7EFA" w:rsidRDefault="005B7EFA" w:rsidP="005B7EFA">
            <w:pPr>
              <w:pStyle w:val="ListParagraph"/>
              <w:numPr>
                <w:ilvl w:val="0"/>
                <w:numId w:val="37"/>
              </w:numPr>
            </w:pPr>
            <w:r>
              <w:t>Instead of doing the simulation students use Graphic Organizers to get the basic information</w:t>
            </w:r>
          </w:p>
          <w:p w:rsidR="00EB241D" w:rsidRPr="00D22118" w:rsidRDefault="005B7EFA" w:rsidP="005B7EFA">
            <w:pPr>
              <w:pStyle w:val="ListParagraph"/>
              <w:numPr>
                <w:ilvl w:val="0"/>
                <w:numId w:val="37"/>
              </w:numPr>
            </w:pPr>
            <w:r>
              <w:t xml:space="preserve">Link: </w:t>
            </w:r>
            <w:hyperlink r:id="rId21" w:history="1">
              <w:r w:rsidRPr="00894408">
                <w:rPr>
                  <w:rStyle w:val="Hyperlink"/>
                </w:rPr>
                <w:t>http://www.educationoasis.com/curriculum/GO/cause_effect.htm</w:t>
              </w:r>
            </w:hyperlink>
            <w:r>
              <w:t xml:space="preserve"> </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5B7EFA" w:rsidP="005B7EFA">
            <w:pPr>
              <w:pStyle w:val="ListParagraph"/>
              <w:numPr>
                <w:ilvl w:val="0"/>
                <w:numId w:val="37"/>
              </w:numPr>
            </w:pPr>
            <w:r>
              <w:t>Students record their simulation so they can reflect on it.  Then they watch video clips from the actual time period and compare their simulation to actual events.</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CD5CA5" w:rsidRDefault="00CD5CA5" w:rsidP="00CD5CA5">
            <w:pPr>
              <w:pStyle w:val="z-BottomofForm"/>
              <w:numPr>
                <w:ilvl w:val="0"/>
                <w:numId w:val="26"/>
              </w:numPr>
              <w:pBdr>
                <w:top w:val="none" w:sz="0" w:space="0" w:color="auto"/>
              </w:pBdr>
              <w:jc w:val="left"/>
              <w:rPr>
                <w:rFonts w:ascii="Cambria" w:hAnsi="Cambria"/>
                <w:vanish w:val="0"/>
                <w:sz w:val="24"/>
                <w:szCs w:val="24"/>
              </w:rPr>
            </w:pPr>
            <w:r>
              <w:rPr>
                <w:rFonts w:ascii="Cambria" w:hAnsi="Cambria"/>
                <w:vanish w:val="0"/>
                <w:sz w:val="24"/>
                <w:szCs w:val="24"/>
              </w:rPr>
              <w:t>“The Indian Independence Act”</w:t>
            </w:r>
          </w:p>
          <w:p w:rsidR="00CD5CA5" w:rsidRPr="00CD5CA5" w:rsidRDefault="00CD5CA5" w:rsidP="00CD5CA5">
            <w:pPr>
              <w:pStyle w:val="ListParagraph"/>
              <w:numPr>
                <w:ilvl w:val="1"/>
                <w:numId w:val="26"/>
              </w:numPr>
            </w:pPr>
            <w:r>
              <w:t xml:space="preserve">PDF – </w:t>
            </w:r>
          </w:p>
          <w:p w:rsidR="00CD5CA5" w:rsidRDefault="00CD5CA5" w:rsidP="00CD5CA5">
            <w:pPr>
              <w:pStyle w:val="z-BottomofForm"/>
              <w:numPr>
                <w:ilvl w:val="1"/>
                <w:numId w:val="26"/>
              </w:numPr>
              <w:pBdr>
                <w:top w:val="none" w:sz="0" w:space="0" w:color="auto"/>
              </w:pBdr>
              <w:jc w:val="left"/>
              <w:rPr>
                <w:rFonts w:ascii="Cambria" w:hAnsi="Cambria"/>
                <w:vanish w:val="0"/>
                <w:sz w:val="24"/>
                <w:szCs w:val="24"/>
              </w:rPr>
            </w:pPr>
            <w:r>
              <w:rPr>
                <w:rFonts w:ascii="Cambria" w:hAnsi="Cambria"/>
                <w:vanish w:val="0"/>
                <w:sz w:val="24"/>
                <w:szCs w:val="24"/>
              </w:rPr>
              <w:t xml:space="preserve">Website - </w:t>
            </w:r>
            <w:hyperlink r:id="rId22" w:history="1">
              <w:r w:rsidRPr="00CD5CA5">
                <w:rPr>
                  <w:rStyle w:val="Hyperlink"/>
                  <w:rFonts w:ascii="Cambria" w:hAnsi="Cambria"/>
                  <w:vanish w:val="0"/>
                  <w:sz w:val="24"/>
                  <w:szCs w:val="24"/>
                </w:rPr>
                <w:t>http://www.legislation.gov.uk/ukpga/Geo6/10-11/30?timeline=true</w:t>
              </w:r>
            </w:hyperlink>
          </w:p>
          <w:p w:rsidR="00E72594" w:rsidRDefault="00E72594" w:rsidP="00E72594">
            <w:pPr>
              <w:pStyle w:val="ListParagraph"/>
              <w:numPr>
                <w:ilvl w:val="0"/>
                <w:numId w:val="26"/>
              </w:numPr>
            </w:pPr>
            <w:r>
              <w:t xml:space="preserve">Information on Gandhi with outline picture - </w:t>
            </w:r>
            <w:hyperlink r:id="rId23" w:history="1">
              <w:r w:rsidRPr="00662A10">
                <w:rPr>
                  <w:rStyle w:val="Hyperlink"/>
                </w:rPr>
                <w:t>http://www.enchantedlearning.com/history/asia/india/gandhi/</w:t>
              </w:r>
            </w:hyperlink>
          </w:p>
          <w:p w:rsidR="00BE08C8" w:rsidRPr="00BE08C8" w:rsidRDefault="00BE08C8" w:rsidP="00E72594">
            <w:pPr>
              <w:pStyle w:val="ListParagraph"/>
              <w:numPr>
                <w:ilvl w:val="0"/>
                <w:numId w:val="26"/>
              </w:numPr>
            </w:pPr>
            <w:r w:rsidRPr="00B67A69">
              <w:rPr>
                <w:rFonts w:asciiTheme="minorHAnsi" w:hAnsiTheme="minorHAnsi"/>
                <w:vanish/>
              </w:rPr>
              <w:t xml:space="preserve">Great graphic organizers for all skills and types of organization: </w:t>
            </w:r>
            <w:hyperlink r:id="rId24" w:history="1">
              <w:r w:rsidRPr="00B67A69">
                <w:rPr>
                  <w:rStyle w:val="Hyperlink"/>
                  <w:rFonts w:asciiTheme="minorHAnsi" w:hAnsiTheme="minorHAnsi"/>
                  <w:vanish/>
                </w:rPr>
                <w:t>http://www.eduplace.com/graphicorganizer/</w:t>
              </w:r>
            </w:hyperlink>
            <w:r w:rsidRPr="00B67A69">
              <w:rPr>
                <w:rFonts w:asciiTheme="minorHAnsi" w:hAnsiTheme="minorHAnsi"/>
                <w:vanish/>
              </w:rPr>
              <w:t xml:space="preserve">Great graphic organizers for all skills and types of organization: </w:t>
            </w:r>
            <w:hyperlink r:id="rId25" w:history="1">
              <w:r w:rsidRPr="00B67A69">
                <w:rPr>
                  <w:rStyle w:val="Hyperlink"/>
                  <w:rFonts w:asciiTheme="minorHAnsi" w:hAnsiTheme="minorHAnsi"/>
                  <w:vanish/>
                </w:rPr>
                <w:t>http://www.eduplace.com/graphicorganizer/</w:t>
              </w:r>
            </w:hyperlink>
          </w:p>
          <w:p w:rsidR="00E72594" w:rsidRPr="00E72594" w:rsidRDefault="00E72594" w:rsidP="00E72594">
            <w:pPr>
              <w:pStyle w:val="ListParagraph"/>
              <w:numPr>
                <w:ilvl w:val="0"/>
                <w:numId w:val="26"/>
              </w:numPr>
            </w:pPr>
            <w:r w:rsidRPr="00E72594">
              <w:rPr>
                <w:rFonts w:ascii="Georgia" w:hAnsi="Georgia" w:cs="Georgia"/>
                <w:color w:val="262626"/>
                <w:szCs w:val="28"/>
                <w:lang w:eastAsia="en-US"/>
              </w:rPr>
              <w:t xml:space="preserve">“Students explore Indian and Pakistani leadership, conflicts, and steps toward peace since the Indian subcontinent gained independence from British rule in 1947.” Link: </w:t>
            </w:r>
            <w:hyperlink r:id="rId26" w:history="1">
              <w:r w:rsidR="00BE08C8" w:rsidRPr="00662A10">
                <w:rPr>
                  <w:rStyle w:val="Hyperlink"/>
                  <w:rFonts w:ascii="Georgia" w:hAnsi="Georgia" w:cs="Georgia"/>
                  <w:szCs w:val="28"/>
                  <w:lang w:eastAsia="en-US"/>
                </w:rPr>
                <w:t>http://learning.blogs.nytimes.com/1999/02/24/a-piecemeal-peace-process/</w:t>
              </w:r>
            </w:hyperlink>
            <w:r w:rsidR="00BE08C8">
              <w:t xml:space="preserve"> </w:t>
            </w:r>
          </w:p>
          <w:p w:rsidR="00CD5CA5" w:rsidRPr="00E72594" w:rsidRDefault="00BE08C8" w:rsidP="00E72594">
            <w:pPr>
              <w:pStyle w:val="ListParagraph"/>
              <w:numPr>
                <w:ilvl w:val="0"/>
                <w:numId w:val="26"/>
              </w:numPr>
            </w:pPr>
            <w:r>
              <w:rPr>
                <w:rFonts w:asciiTheme="minorHAnsi" w:hAnsiTheme="minorHAnsi"/>
              </w:rPr>
              <w:t xml:space="preserve">Great graphic organizers for all types of skills: </w:t>
            </w:r>
            <w:hyperlink r:id="rId27" w:history="1">
              <w:r w:rsidRPr="00662A10">
                <w:rPr>
                  <w:rStyle w:val="Hyperlink"/>
                  <w:rFonts w:asciiTheme="minorHAnsi" w:hAnsiTheme="minorHAnsi"/>
                </w:rPr>
                <w:t>www.eduplace.com/graphicorganizer/</w:t>
              </w:r>
            </w:hyperlink>
            <w:r>
              <w:rPr>
                <w:rFonts w:asciiTheme="minorHAnsi" w:hAnsiTheme="minorHAnsi"/>
              </w:rPr>
              <w:t xml:space="preserve"> </w:t>
            </w:r>
            <w:r w:rsidRPr="00B67A69">
              <w:rPr>
                <w:rFonts w:asciiTheme="minorHAnsi" w:hAnsiTheme="minorHAnsi"/>
                <w:vanish/>
              </w:rPr>
              <w:t xml:space="preserve">Great graphic organizers for all skills and types of organization: </w:t>
            </w:r>
            <w:hyperlink r:id="rId28" w:history="1">
              <w:r w:rsidRPr="00B67A69">
                <w:rPr>
                  <w:rStyle w:val="Hyperlink"/>
                  <w:rFonts w:asciiTheme="minorHAnsi" w:hAnsiTheme="minorHAnsi"/>
                  <w:vanish/>
                </w:rPr>
                <w:t>http://www.eduplace.com/graphicorganizer/</w:t>
              </w:r>
            </w:hyperlink>
            <w:r w:rsidRPr="00B67A69">
              <w:rPr>
                <w:rFonts w:asciiTheme="minorHAnsi" w:hAnsiTheme="minorHAnsi"/>
                <w:vanish/>
              </w:rPr>
              <w:t xml:space="preserve">Great graphic organizers for all skills and types of organization: </w:t>
            </w:r>
            <w:hyperlink r:id="rId29" w:history="1">
              <w:r w:rsidRPr="00B67A69">
                <w:rPr>
                  <w:rStyle w:val="Hyperlink"/>
                  <w:rFonts w:asciiTheme="minorHAnsi" w:hAnsiTheme="minorHAnsi"/>
                  <w:vanish/>
                </w:rPr>
                <w:t>http://www.eduplace.com/graphicorganizer/</w:t>
              </w:r>
            </w:hyperlink>
            <w:r w:rsidRPr="00B67A69">
              <w:rPr>
                <w:rFonts w:asciiTheme="minorHAnsi" w:hAnsiTheme="minorHAnsi"/>
                <w:vanish/>
              </w:rPr>
              <w:t xml:space="preserve">Great graphic organizers for all skills and types of organization: </w:t>
            </w:r>
            <w:hyperlink r:id="rId30" w:history="1">
              <w:r w:rsidRPr="00B67A69">
                <w:rPr>
                  <w:rStyle w:val="Hyperlink"/>
                  <w:rFonts w:asciiTheme="minorHAnsi" w:hAnsiTheme="minorHAnsi"/>
                  <w:vanish/>
                </w:rPr>
                <w:t>http://www.eduplace.com/graphicorganizer/</w:t>
              </w:r>
            </w:hyperlink>
            <w:r w:rsidRPr="00B67A69">
              <w:rPr>
                <w:rFonts w:asciiTheme="minorHAnsi" w:hAnsiTheme="minorHAnsi"/>
                <w:vanish/>
              </w:rPr>
              <w:t xml:space="preserve">Great graphic organizers for all skills and types of organization: </w:t>
            </w:r>
            <w:hyperlink r:id="rId31" w:history="1">
              <w:r w:rsidRPr="00B67A69">
                <w:rPr>
                  <w:rStyle w:val="Hyperlink"/>
                  <w:rFonts w:asciiTheme="minorHAnsi" w:hAnsiTheme="minorHAnsi"/>
                  <w:vanish/>
                </w:rPr>
                <w:t>http://www.eduplace.com/graphicorganizer/</w:t>
              </w:r>
            </w:hyperlink>
            <w:r w:rsidRPr="00B67A69">
              <w:rPr>
                <w:rFonts w:asciiTheme="minorHAnsi" w:hAnsiTheme="minorHAnsi"/>
                <w:vanish/>
              </w:rPr>
              <w:t xml:space="preserve">Great graphic organizers for all skills and types of organization: </w:t>
            </w:r>
            <w:hyperlink r:id="rId32" w:history="1">
              <w:r w:rsidRPr="00B67A69">
                <w:rPr>
                  <w:rStyle w:val="Hyperlink"/>
                  <w:rFonts w:asciiTheme="minorHAnsi" w:hAnsiTheme="minorHAnsi"/>
                  <w:vanish/>
                </w:rPr>
                <w:t>http://www.eduplace.com/graphicorganizer/</w:t>
              </w:r>
            </w:hyperlink>
          </w:p>
          <w:p w:rsidR="00BE08C8" w:rsidRDefault="00BE08C8" w:rsidP="00CD5CA5"/>
          <w:p w:rsidR="00EB241D" w:rsidRPr="00CD5CA5" w:rsidRDefault="00EB241D" w:rsidP="00CD5CA5"/>
        </w:tc>
      </w:tr>
    </w:tbl>
    <w:p w:rsidR="00EB241D" w:rsidRDefault="00EB241D" w:rsidP="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3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Outcomes Addressed in Authentic Performance Task 3</w:t>
            </w:r>
          </w:p>
        </w:tc>
        <w:tc>
          <w:tcPr>
            <w:tcW w:w="8208" w:type="dxa"/>
            <w:gridSpan w:val="3"/>
            <w:tcBorders>
              <w:bottom w:val="single" w:sz="4" w:space="0" w:color="auto"/>
            </w:tcBorders>
          </w:tcPr>
          <w:p w:rsidR="00EB241D" w:rsidRPr="00D22118" w:rsidRDefault="00EB241D" w:rsidP="00EB241D">
            <w:pPr>
              <w:pStyle w:val="z-BottomofForm"/>
              <w:pBdr>
                <w:top w:val="none" w:sz="0" w:space="0" w:color="auto"/>
              </w:pBdr>
              <w:rPr>
                <w:rFonts w:ascii="Cambria" w:hAnsi="Cambria"/>
                <w:vanish w:val="0"/>
                <w:sz w:val="24"/>
                <w:szCs w:val="24"/>
              </w:rPr>
            </w:pPr>
          </w:p>
          <w:p w:rsidR="001338FA" w:rsidRPr="001338FA" w:rsidRDefault="00DC781C" w:rsidP="00EB241D">
            <w:pPr>
              <w:rPr>
                <w:b/>
              </w:rPr>
            </w:pPr>
            <w:r w:rsidRPr="001338FA">
              <w:rPr>
                <w:b/>
              </w:rPr>
              <w:t>Priority Standards:</w:t>
            </w:r>
          </w:p>
          <w:p w:rsidR="00DC781C" w:rsidRPr="001338FA" w:rsidRDefault="001338FA" w:rsidP="001338FA">
            <w:pPr>
              <w:pStyle w:val="ListParagraph"/>
              <w:numPr>
                <w:ilvl w:val="0"/>
                <w:numId w:val="34"/>
              </w:numPr>
              <w:rPr>
                <w:b/>
              </w:rPr>
            </w:pPr>
            <w:r w:rsidRPr="001338FA">
              <w:rPr>
                <w:b/>
              </w:rPr>
              <w:t>Geography 2.1(b)</w:t>
            </w:r>
          </w:p>
          <w:p w:rsidR="00DC781C" w:rsidRDefault="00DC781C" w:rsidP="00EB241D"/>
          <w:p w:rsidR="001338FA" w:rsidRDefault="00DC781C" w:rsidP="00EB241D">
            <w:r>
              <w:t>Supporting Standards:</w:t>
            </w:r>
          </w:p>
          <w:p w:rsidR="001338FA" w:rsidRDefault="001338FA" w:rsidP="001338FA">
            <w:pPr>
              <w:pStyle w:val="ListParagraph"/>
              <w:numPr>
                <w:ilvl w:val="0"/>
                <w:numId w:val="34"/>
              </w:numPr>
            </w:pPr>
            <w:r w:rsidRPr="005A5CC0">
              <w:t>Economics 3.2(a)</w:t>
            </w:r>
          </w:p>
          <w:p w:rsidR="001338FA" w:rsidRDefault="001338FA" w:rsidP="001338FA">
            <w:pPr>
              <w:pStyle w:val="ListParagraph"/>
              <w:numPr>
                <w:ilvl w:val="0"/>
                <w:numId w:val="34"/>
              </w:numPr>
            </w:pPr>
            <w:r>
              <w:t>Geography 2.1 (a)</w:t>
            </w:r>
          </w:p>
          <w:p w:rsidR="00EB241D" w:rsidRPr="00D22118" w:rsidRDefault="00EB241D" w:rsidP="00EB241D"/>
          <w:p w:rsidR="00EB241D" w:rsidRPr="00D22118" w:rsidRDefault="00EB241D" w:rsidP="00EB241D"/>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3</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3"/>
            <w:tcBorders>
              <w:bottom w:val="single" w:sz="4" w:space="0" w:color="auto"/>
            </w:tcBorders>
            <w:shd w:val="clear" w:color="auto" w:fill="auto"/>
          </w:tcPr>
          <w:p w:rsidR="00447924" w:rsidRDefault="00BE08C8" w:rsidP="00447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Students will examine the </w:t>
            </w:r>
            <w:r w:rsidRPr="00BE08C8">
              <w:rPr>
                <w:b/>
              </w:rPr>
              <w:t>physical features and human characteristics affect economy, culture and trade, including supply and demand of goods</w:t>
            </w:r>
            <w:r>
              <w:t xml:space="preserve"> </w:t>
            </w:r>
            <w:r w:rsidR="00BB1D62">
              <w:t xml:space="preserve">(Big Idea). Students will need to read a variety of text and </w:t>
            </w:r>
            <w:r w:rsidR="00B07F4C">
              <w:t>analyze</w:t>
            </w:r>
            <w:r w:rsidR="00BB1D62">
              <w:t xml:space="preserve"> at a variety of maps to understand what the resources </w:t>
            </w:r>
            <w:r>
              <w:t xml:space="preserve">(human and physical) are of India and Australia.  Once students understand the resources students will need to </w:t>
            </w:r>
            <w:r w:rsidR="00447924">
              <w:t xml:space="preserve">create a map for India and a map for Australia showing the natural and human resources. </w:t>
            </w:r>
          </w:p>
          <w:p w:rsidR="00447924" w:rsidRDefault="00447924" w:rsidP="00447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EB241D" w:rsidRPr="00BB1D62" w:rsidRDefault="00A909A2" w:rsidP="005805CB">
            <w:r>
              <w:t xml:space="preserve">As a final activity, students could write an editorial for a newspaper convincing students in the United States </w:t>
            </w:r>
            <w:r w:rsidR="00B07F4C">
              <w:t xml:space="preserve">that they </w:t>
            </w:r>
            <w:r>
              <w:t xml:space="preserve">need to work hard in school because students in India and Australia are </w:t>
            </w:r>
            <w:r w:rsidR="00B07F4C">
              <w:t>competing against them</w:t>
            </w:r>
            <w:r>
              <w:t xml:space="preserve"> in </w:t>
            </w:r>
            <w:r w:rsidR="00B07F4C">
              <w:t>our now</w:t>
            </w:r>
            <w:r>
              <w:t xml:space="preserve"> global world.</w:t>
            </w:r>
          </w:p>
          <w:p w:rsidR="00EB241D" w:rsidRPr="00D22118" w:rsidRDefault="00EB241D" w:rsidP="00EB241D"/>
          <w:p w:rsidR="00715D0C" w:rsidRPr="00D22118" w:rsidRDefault="00715D0C" w:rsidP="00715D0C">
            <w:r>
              <w:t>The success of the task will be based on the following:</w:t>
            </w:r>
          </w:p>
          <w:p w:rsidR="00715D0C" w:rsidRDefault="00715D0C" w:rsidP="00715D0C">
            <w:pPr>
              <w:pStyle w:val="ListParagraph"/>
              <w:keepLines/>
              <w:numPr>
                <w:ilvl w:val="0"/>
                <w:numId w:val="24"/>
              </w:numPr>
              <w:spacing w:before="100" w:line="300" w:lineRule="exact"/>
              <w:contextualSpacing w:val="0"/>
            </w:pPr>
            <w:r>
              <w:t>Students respond to Essential Question with Big Idea by creating a map.</w:t>
            </w:r>
          </w:p>
          <w:p w:rsidR="00BB1D62" w:rsidRDefault="00715D0C" w:rsidP="00BB1D62">
            <w:pPr>
              <w:pStyle w:val="ListParagraph"/>
              <w:keepLines/>
              <w:numPr>
                <w:ilvl w:val="0"/>
                <w:numId w:val="24"/>
              </w:numPr>
              <w:spacing w:before="100" w:line="300" w:lineRule="exact"/>
              <w:contextualSpacing w:val="0"/>
            </w:pPr>
            <w:r>
              <w:t>Students meet “Profi</w:t>
            </w:r>
            <w:r w:rsidR="00BB1D62">
              <w:t>cient” level or higher on Task 3</w:t>
            </w:r>
            <w:r>
              <w:t xml:space="preserve"> rubric.</w:t>
            </w:r>
          </w:p>
          <w:p w:rsidR="00EB241D" w:rsidRPr="00715D0C" w:rsidRDefault="00EB241D" w:rsidP="00BB1D62">
            <w:pPr>
              <w:pStyle w:val="ListParagraph"/>
              <w:keepLines/>
              <w:spacing w:before="100" w:line="300" w:lineRule="exact"/>
              <w:ind w:left="760"/>
              <w:contextualSpacing w:val="0"/>
            </w:pPr>
          </w:p>
        </w:tc>
      </w:tr>
      <w:tr w:rsidR="00EB241D">
        <w:trPr>
          <w:trHeight w:val="530"/>
          <w:hidden w:val="0"/>
        </w:trPr>
        <w:tc>
          <w:tcPr>
            <w:tcW w:w="550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6551FA">
              <w:rPr>
                <w:rFonts w:ascii="Cambria" w:hAnsi="Cambria"/>
                <w:b/>
                <w:vanish w:val="0"/>
                <w:sz w:val="24"/>
                <w:szCs w:val="24"/>
              </w:rPr>
              <w:t xml:space="preserve"> 3 days, </w:t>
            </w:r>
            <w:r w:rsidR="006551FA" w:rsidRPr="006551FA">
              <w:rPr>
                <w:rFonts w:ascii="Cambria" w:hAnsi="Cambria"/>
                <w:vanish w:val="0"/>
                <w:sz w:val="24"/>
                <w:szCs w:val="24"/>
              </w:rPr>
              <w:t>70 minute blocks</w:t>
            </w:r>
          </w:p>
        </w:tc>
        <w:tc>
          <w:tcPr>
            <w:tcW w:w="5508" w:type="dxa"/>
            <w:gridSpan w:val="2"/>
            <w:tcBorders>
              <w:bottom w:val="single" w:sz="4" w:space="0" w:color="auto"/>
            </w:tcBorders>
            <w:shd w:val="clear" w:color="auto" w:fill="auto"/>
          </w:tcPr>
          <w:p w:rsidR="0031720F"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31720F" w:rsidRDefault="0031720F" w:rsidP="0031720F">
            <w:r>
              <w:t>DESCRIBE (to make predictions) – 4</w:t>
            </w:r>
          </w:p>
          <w:p w:rsidR="0031720F" w:rsidRDefault="0031720F" w:rsidP="0031720F">
            <w:r>
              <w:t>CREATE - 6</w:t>
            </w:r>
          </w:p>
          <w:p w:rsidR="00EB241D" w:rsidRPr="0031720F" w:rsidRDefault="00EB241D" w:rsidP="0031720F"/>
        </w:tc>
      </w:tr>
      <w:tr w:rsidR="00EB241D">
        <w:trPr>
          <w:hidden w:val="0"/>
        </w:trPr>
        <w:tc>
          <w:tcPr>
            <w:tcW w:w="2808" w:type="dxa"/>
            <w:tcBorders>
              <w:bottom w:val="single" w:sz="4" w:space="0" w:color="auto"/>
            </w:tcBorders>
            <w:shd w:val="clear" w:color="auto" w:fill="auto"/>
          </w:tcPr>
          <w:p w:rsidR="00EB241D" w:rsidRPr="00D22118" w:rsidRDefault="00447924" w:rsidP="00EB241D">
            <w:pPr>
              <w:pStyle w:val="z-BottomofForm"/>
              <w:pBdr>
                <w:top w:val="none" w:sz="0" w:space="0" w:color="auto"/>
              </w:pBdr>
              <w:jc w:val="left"/>
              <w:rPr>
                <w:rFonts w:ascii="Cambria" w:hAnsi="Cambria"/>
                <w:b/>
                <w:vanish w:val="0"/>
                <w:sz w:val="24"/>
                <w:szCs w:val="24"/>
              </w:rPr>
            </w:pPr>
            <w:r>
              <w:rPr>
                <w:rFonts w:ascii="Cambria" w:hAnsi="Cambria"/>
                <w:b/>
                <w:vanish w:val="0"/>
                <w:sz w:val="24"/>
                <w:szCs w:val="24"/>
              </w:rPr>
              <w:t xml:space="preserve">Scoring Guide for </w:t>
            </w:r>
            <w:r w:rsidR="00EB241D" w:rsidRPr="00D22118">
              <w:rPr>
                <w:rFonts w:ascii="Cambria" w:hAnsi="Cambria"/>
                <w:b/>
                <w:vanish w:val="0"/>
                <w:sz w:val="24"/>
                <w:szCs w:val="24"/>
              </w:rPr>
              <w:t>Authentic Performance Task 3 (Insert link to document)</w:t>
            </w:r>
          </w:p>
          <w:p w:rsidR="00EB241D" w:rsidRPr="00D22118" w:rsidRDefault="00EB241D" w:rsidP="00EB241D">
            <w:pPr>
              <w:rPr>
                <w:b/>
              </w:rPr>
            </w:pPr>
          </w:p>
          <w:p w:rsidR="00EB241D" w:rsidRPr="00D22118" w:rsidRDefault="00EB241D" w:rsidP="00EB241D">
            <w:pPr>
              <w:rPr>
                <w:b/>
              </w:rPr>
            </w:pPr>
          </w:p>
        </w:tc>
        <w:tc>
          <w:tcPr>
            <w:tcW w:w="8208" w:type="dxa"/>
            <w:gridSpan w:val="3"/>
            <w:tcBorders>
              <w:bottom w:val="single" w:sz="4" w:space="0" w:color="auto"/>
            </w:tcBorders>
            <w:shd w:val="clear" w:color="auto" w:fill="auto"/>
          </w:tcPr>
          <w:p w:rsidR="00447924" w:rsidRDefault="00447924" w:rsidP="00447924">
            <w:pPr>
              <w:pStyle w:val="z-BottomofForm"/>
              <w:pBdr>
                <w:top w:val="none" w:sz="0" w:space="0" w:color="auto"/>
              </w:pBdr>
              <w:jc w:val="left"/>
              <w:rPr>
                <w:rFonts w:ascii="Cambria" w:hAnsi="Cambria"/>
                <w:vanish w:val="0"/>
                <w:sz w:val="24"/>
                <w:szCs w:val="24"/>
              </w:rPr>
            </w:pPr>
            <w:r>
              <w:rPr>
                <w:rFonts w:ascii="Cambria" w:hAnsi="Cambria"/>
                <w:vanish w:val="0"/>
                <w:sz w:val="24"/>
                <w:szCs w:val="24"/>
              </w:rPr>
              <w:t xml:space="preserve">Map rubric: </w:t>
            </w:r>
            <w:hyperlink r:id="rId33" w:history="1">
              <w:r w:rsidR="00DC781C" w:rsidRPr="00DC781C">
                <w:rPr>
                  <w:rStyle w:val="Hyperlink"/>
                  <w:rFonts w:ascii="Cambria" w:hAnsi="Cambria"/>
                  <w:vanish w:val="0"/>
                  <w:sz w:val="24"/>
                  <w:szCs w:val="24"/>
                </w:rPr>
                <w:t>Resources/Map Generic Rubric.pdf</w:t>
              </w:r>
            </w:hyperlink>
          </w:p>
          <w:p w:rsidR="00447924" w:rsidRDefault="00447924" w:rsidP="00447924"/>
          <w:p w:rsidR="00EB241D" w:rsidRPr="00447924" w:rsidRDefault="00447924" w:rsidP="00447924">
            <w:r>
              <w:t xml:space="preserve">Editorial rubric: </w:t>
            </w:r>
            <w:hyperlink r:id="rId34" w:history="1">
              <w:r w:rsidR="00DC781C" w:rsidRPr="00DC781C">
                <w:rPr>
                  <w:rStyle w:val="Hyperlink"/>
                </w:rPr>
                <w:t>Resources/Editorial Rubric.pdf</w:t>
              </w:r>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3</w:t>
            </w:r>
          </w:p>
          <w:p w:rsidR="00EB241D" w:rsidRPr="00D22118" w:rsidRDefault="00EB241D" w:rsidP="00EB241D">
            <w:pPr>
              <w:rPr>
                <w:b/>
              </w:rPr>
            </w:pPr>
          </w:p>
        </w:tc>
        <w:tc>
          <w:tcPr>
            <w:tcW w:w="2700"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E7055B" w:rsidRDefault="00E7055B" w:rsidP="00E7055B">
            <w:pPr>
              <w:pStyle w:val="z-BottomofForm"/>
              <w:pBdr>
                <w:top w:val="none" w:sz="0" w:space="0" w:color="auto"/>
              </w:pBdr>
              <w:jc w:val="left"/>
              <w:rPr>
                <w:vanish w:val="0"/>
              </w:rPr>
            </w:pPr>
          </w:p>
          <w:p w:rsidR="00E7055B" w:rsidRDefault="00E7055B" w:rsidP="00E7055B">
            <w:pPr>
              <w:pStyle w:val="z-BottomofForm"/>
              <w:pBdr>
                <w:top w:val="none" w:sz="0" w:space="0" w:color="auto"/>
              </w:pBdr>
              <w:jc w:val="left"/>
              <w:rPr>
                <w:vanish w:val="0"/>
              </w:rPr>
            </w:pPr>
          </w:p>
          <w:p w:rsidR="00E7055B" w:rsidRDefault="00E7055B" w:rsidP="00E7055B">
            <w:pPr>
              <w:pStyle w:val="z-BottomofForm"/>
              <w:numPr>
                <w:ilvl w:val="0"/>
                <w:numId w:val="37"/>
              </w:numPr>
              <w:pBdr>
                <w:top w:val="none" w:sz="0" w:space="0" w:color="auto"/>
              </w:pBdr>
              <w:jc w:val="left"/>
              <w:rPr>
                <w:rFonts w:ascii="Cambria" w:hAnsi="Cambria"/>
                <w:vanish w:val="0"/>
                <w:sz w:val="24"/>
                <w:szCs w:val="24"/>
              </w:rPr>
            </w:pPr>
            <w:r>
              <w:rPr>
                <w:rFonts w:ascii="Cambria" w:hAnsi="Cambria"/>
                <w:vanish w:val="0"/>
                <w:sz w:val="24"/>
                <w:szCs w:val="24"/>
              </w:rPr>
              <w:t>Instructional Strategies Online</w:t>
            </w:r>
          </w:p>
          <w:p w:rsidR="00E7055B" w:rsidRPr="00E7055B" w:rsidRDefault="00E7055B" w:rsidP="00E7055B">
            <w:pPr>
              <w:pStyle w:val="ListParagraph"/>
              <w:numPr>
                <w:ilvl w:val="0"/>
                <w:numId w:val="37"/>
              </w:numPr>
            </w:pPr>
            <w:r>
              <w:t xml:space="preserve">Link: </w:t>
            </w:r>
            <w:hyperlink r:id="rId35" w:history="1">
              <w:r w:rsidRPr="00894408">
                <w:rPr>
                  <w:rStyle w:val="Hyperlink"/>
                </w:rPr>
                <w:t>http://olc.spsd.sk.ca/DE/PD/instr/index.html</w:t>
              </w:r>
            </w:hyperlink>
          </w:p>
          <w:p w:rsidR="00EB241D" w:rsidRPr="00D22118" w:rsidRDefault="00E7055B" w:rsidP="00E7055B">
            <w:pPr>
              <w:pStyle w:val="z-BottomofForm"/>
              <w:pBdr>
                <w:top w:val="none" w:sz="0" w:space="0" w:color="auto"/>
              </w:pBdr>
              <w:jc w:val="left"/>
              <w:rPr>
                <w:rFonts w:ascii="Cambria" w:hAnsi="Cambria"/>
                <w:vanish w:val="0"/>
                <w:sz w:val="24"/>
                <w:szCs w:val="24"/>
              </w:rPr>
            </w:pPr>
            <w:r>
              <w:t xml:space="preserve">Link: </w:t>
            </w:r>
            <w:hyperlink r:id="rId36" w:history="1">
              <w:r w:rsidRPr="00894408">
                <w:rPr>
                  <w:rStyle w:val="Hyperlink"/>
                </w:rPr>
                <w:t>http://olc.spsd.sk.ca/DE/PD/instr/index.html</w:t>
              </w:r>
            </w:hyperlink>
            <w:r>
              <w:t xml:space="preserve"> Link: </w:t>
            </w:r>
            <w:r w:rsidRPr="00E7055B">
              <w:t>http://olc.s</w:t>
            </w:r>
            <w:r>
              <w:t>psd.sk.ca/DE/PD/instr/</w:t>
            </w:r>
          </w:p>
        </w:tc>
        <w:tc>
          <w:tcPr>
            <w:tcW w:w="2700" w:type="dxa"/>
          </w:tcPr>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7055B" w:rsidP="00E7055B">
            <w:pPr>
              <w:pStyle w:val="ListParagraph"/>
              <w:numPr>
                <w:ilvl w:val="0"/>
                <w:numId w:val="40"/>
              </w:numPr>
            </w:pPr>
            <w:r>
              <w:t>Students can work in pairs.  Instead of creating two maps each student is responsible for one and then shares their work with their partner (the teacher can copy the maps, so each student has both).</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C781C" w:rsidRDefault="00EB241D" w:rsidP="00DC781C">
            <w:pPr>
              <w:pStyle w:val="ListParagraph"/>
            </w:pPr>
          </w:p>
          <w:p w:rsidR="00E7055B" w:rsidRDefault="00E7055B" w:rsidP="00E7055B">
            <w:pPr>
              <w:pStyle w:val="ListParagraph"/>
              <w:numPr>
                <w:ilvl w:val="0"/>
                <w:numId w:val="40"/>
              </w:numPr>
            </w:pPr>
            <w:r>
              <w:t xml:space="preserve">Students ask a local reporter to come in and share their experiences/tips on writing articles.  </w:t>
            </w:r>
          </w:p>
          <w:p w:rsidR="00EB241D" w:rsidRPr="00D22118" w:rsidRDefault="00E7055B" w:rsidP="00E7055B">
            <w:pPr>
              <w:pStyle w:val="ListParagraph"/>
              <w:numPr>
                <w:ilvl w:val="0"/>
                <w:numId w:val="40"/>
              </w:numPr>
            </w:pPr>
            <w:r>
              <w:t>Students try to have the local paper publish their editorial, or the students submit their article to the school paper.</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B67A69" w:rsidRDefault="00A909A2" w:rsidP="00B67A69">
            <w:pPr>
              <w:pStyle w:val="z-BottomofForm"/>
              <w:numPr>
                <w:ilvl w:val="0"/>
                <w:numId w:val="30"/>
              </w:numPr>
              <w:pBdr>
                <w:top w:val="none" w:sz="0" w:space="0" w:color="auto"/>
              </w:pBdr>
              <w:jc w:val="left"/>
              <w:rPr>
                <w:rFonts w:ascii="Cambria" w:hAnsi="Cambria"/>
                <w:vanish w:val="0"/>
                <w:sz w:val="24"/>
                <w:szCs w:val="24"/>
              </w:rPr>
            </w:pPr>
            <w:r>
              <w:rPr>
                <w:rFonts w:ascii="Cambria" w:hAnsi="Cambria"/>
                <w:vanish w:val="0"/>
                <w:sz w:val="24"/>
                <w:szCs w:val="24"/>
              </w:rPr>
              <w:t>How to write an Editorial with an example</w:t>
            </w:r>
            <w:r w:rsidR="00B67A69">
              <w:rPr>
                <w:rFonts w:ascii="Cambria" w:hAnsi="Cambria"/>
                <w:vanish w:val="0"/>
                <w:sz w:val="24"/>
                <w:szCs w:val="24"/>
              </w:rPr>
              <w:t xml:space="preserve"> and rubric - </w:t>
            </w:r>
            <w:hyperlink r:id="rId37" w:history="1">
              <w:r w:rsidR="00B67A69" w:rsidRPr="00B67A69">
                <w:rPr>
                  <w:rStyle w:val="Hyperlink"/>
                  <w:rFonts w:ascii="Cambria" w:hAnsi="Cambria"/>
                  <w:vanish w:val="0"/>
                  <w:sz w:val="24"/>
                  <w:szCs w:val="24"/>
                </w:rPr>
                <w:t>http://www.newspapersineducation.ca/eng/level_7to9/lesson11/lesson11_eng.html</w:t>
              </w:r>
            </w:hyperlink>
          </w:p>
          <w:p w:rsidR="00DC781C" w:rsidRPr="00DC781C" w:rsidRDefault="00DC781C" w:rsidP="00B67A69">
            <w:pPr>
              <w:pStyle w:val="z-BottomofForm"/>
              <w:numPr>
                <w:ilvl w:val="0"/>
                <w:numId w:val="30"/>
              </w:numPr>
              <w:pBdr>
                <w:top w:val="none" w:sz="0" w:space="0" w:color="auto"/>
              </w:pBdr>
              <w:jc w:val="left"/>
              <w:rPr>
                <w:rFonts w:asciiTheme="minorHAnsi" w:hAnsiTheme="minorHAnsi"/>
                <w:vanish w:val="0"/>
                <w:sz w:val="24"/>
                <w:szCs w:val="24"/>
              </w:rPr>
            </w:pPr>
            <w:r w:rsidRPr="00DC781C">
              <w:rPr>
                <w:rFonts w:asciiTheme="minorHAnsi" w:hAnsiTheme="minorHAnsi"/>
                <w:vanish w:val="0"/>
                <w:sz w:val="24"/>
              </w:rPr>
              <w:t>Maps</w:t>
            </w:r>
          </w:p>
          <w:p w:rsidR="00DC781C" w:rsidRPr="00DC781C" w:rsidRDefault="00FC6BA8" w:rsidP="00DC781C">
            <w:pPr>
              <w:pStyle w:val="z-BottomofForm"/>
              <w:numPr>
                <w:ilvl w:val="2"/>
                <w:numId w:val="30"/>
              </w:numPr>
              <w:pBdr>
                <w:top w:val="none" w:sz="0" w:space="0" w:color="auto"/>
              </w:pBdr>
              <w:jc w:val="left"/>
              <w:rPr>
                <w:rFonts w:asciiTheme="minorHAnsi" w:hAnsiTheme="minorHAnsi"/>
                <w:vanish w:val="0"/>
                <w:sz w:val="24"/>
                <w:szCs w:val="24"/>
              </w:rPr>
            </w:pPr>
            <w:hyperlink r:id="rId38" w:history="1">
              <w:r w:rsidR="00DC781C" w:rsidRPr="00DC781C">
                <w:rPr>
                  <w:rStyle w:val="Hyperlink"/>
                  <w:rFonts w:ascii="Cambria" w:hAnsi="Cambria"/>
                  <w:vanish w:val="0"/>
                  <w:sz w:val="24"/>
                  <w:szCs w:val="24"/>
                </w:rPr>
                <w:t>Resources/Southeast%20Asia%20Map%20BLANK.pdf</w:t>
              </w:r>
            </w:hyperlink>
          </w:p>
          <w:p w:rsidR="00DC781C" w:rsidRPr="00DC781C" w:rsidRDefault="00FC6BA8" w:rsidP="00DC781C">
            <w:pPr>
              <w:pStyle w:val="z-BottomofForm"/>
              <w:numPr>
                <w:ilvl w:val="2"/>
                <w:numId w:val="30"/>
              </w:numPr>
              <w:pBdr>
                <w:top w:val="none" w:sz="0" w:space="0" w:color="auto"/>
              </w:pBdr>
              <w:jc w:val="left"/>
              <w:rPr>
                <w:rFonts w:asciiTheme="minorHAnsi" w:hAnsiTheme="minorHAnsi"/>
                <w:vanish w:val="0"/>
                <w:sz w:val="24"/>
                <w:szCs w:val="24"/>
              </w:rPr>
            </w:pPr>
            <w:hyperlink r:id="rId39" w:history="1">
              <w:r w:rsidR="00DC781C" w:rsidRPr="00DC781C">
                <w:rPr>
                  <w:rStyle w:val="Hyperlink"/>
                  <w:rFonts w:ascii="Cambria" w:hAnsi="Cambria"/>
                  <w:vanish w:val="0"/>
                  <w:sz w:val="24"/>
                  <w:szCs w:val="24"/>
                </w:rPr>
                <w:t>Resources/Southeast%20Asia%20map%20ANSWERS.pdf</w:t>
              </w:r>
            </w:hyperlink>
          </w:p>
          <w:p w:rsidR="00EB241D" w:rsidRPr="00DC781C" w:rsidRDefault="00FC6BA8" w:rsidP="00DC781C">
            <w:pPr>
              <w:pStyle w:val="z-BottomofForm"/>
              <w:numPr>
                <w:ilvl w:val="2"/>
                <w:numId w:val="30"/>
              </w:numPr>
              <w:pBdr>
                <w:top w:val="none" w:sz="0" w:space="0" w:color="auto"/>
              </w:pBdr>
              <w:jc w:val="left"/>
              <w:rPr>
                <w:rFonts w:asciiTheme="minorHAnsi" w:hAnsiTheme="minorHAnsi"/>
                <w:vanish w:val="0"/>
                <w:sz w:val="24"/>
                <w:szCs w:val="24"/>
              </w:rPr>
            </w:pPr>
            <w:hyperlink r:id="rId40" w:history="1">
              <w:r w:rsidR="00420F03" w:rsidRPr="00420F03">
                <w:rPr>
                  <w:rStyle w:val="Hyperlink"/>
                  <w:rFonts w:ascii="Cambria" w:hAnsi="Cambria"/>
                  <w:vanish w:val="0"/>
                  <w:sz w:val="24"/>
                  <w:szCs w:val="24"/>
                </w:rPr>
                <w:t>Resources/Australia%20and%20Oceania%20Map.pdf</w:t>
              </w:r>
            </w:hyperlink>
            <w:r w:rsidR="00B67A69" w:rsidRPr="00DC781C">
              <w:rPr>
                <w:rFonts w:asciiTheme="minorHAnsi" w:hAnsiTheme="minorHAnsi"/>
                <w:sz w:val="24"/>
              </w:rPr>
              <w:t>http://www.newspapersineducation.ca/eng/level_7to9/lesson11/lesson11_eng.html</w:t>
            </w:r>
          </w:p>
        </w:tc>
      </w:tr>
    </w:tbl>
    <w:p w:rsidR="00EB241D" w:rsidRDefault="00EB241D" w:rsidP="00EB241D"/>
    <w:p w:rsidR="00EB241D" w:rsidRDefault="00EB241D" w:rsidP="00EB24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4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4 </w:t>
            </w:r>
          </w:p>
        </w:tc>
        <w:tc>
          <w:tcPr>
            <w:tcW w:w="8208" w:type="dxa"/>
            <w:gridSpan w:val="3"/>
            <w:tcBorders>
              <w:bottom w:val="single" w:sz="4" w:space="0" w:color="auto"/>
            </w:tcBorders>
          </w:tcPr>
          <w:p w:rsidR="00EB241D" w:rsidRPr="0092722A" w:rsidRDefault="0092722A" w:rsidP="0092722A">
            <w:pPr>
              <w:pStyle w:val="z-BottomofForm"/>
              <w:pBdr>
                <w:top w:val="none" w:sz="0" w:space="0" w:color="auto"/>
              </w:pBdr>
              <w:jc w:val="left"/>
              <w:rPr>
                <w:rFonts w:ascii="Cambria" w:hAnsi="Cambria"/>
                <w:b/>
                <w:vanish w:val="0"/>
                <w:sz w:val="24"/>
                <w:szCs w:val="24"/>
              </w:rPr>
            </w:pPr>
            <w:r w:rsidRPr="0092722A">
              <w:rPr>
                <w:rFonts w:ascii="Cambria" w:hAnsi="Cambria"/>
                <w:b/>
                <w:vanish w:val="0"/>
                <w:sz w:val="24"/>
                <w:szCs w:val="24"/>
              </w:rPr>
              <w:t>Priority Standards:</w:t>
            </w:r>
          </w:p>
          <w:p w:rsidR="0092722A" w:rsidRPr="0092722A" w:rsidRDefault="0092722A" w:rsidP="0092722A">
            <w:pPr>
              <w:pStyle w:val="ListParagraph"/>
              <w:numPr>
                <w:ilvl w:val="0"/>
                <w:numId w:val="35"/>
              </w:numPr>
              <w:rPr>
                <w:b/>
                <w:color w:val="000000"/>
              </w:rPr>
            </w:pPr>
            <w:r w:rsidRPr="0092722A">
              <w:rPr>
                <w:b/>
                <w:color w:val="000000"/>
              </w:rPr>
              <w:t>History 1.2 (e)</w:t>
            </w:r>
          </w:p>
          <w:p w:rsidR="0092722A" w:rsidRDefault="0092722A" w:rsidP="00EB241D">
            <w:pPr>
              <w:rPr>
                <w:color w:val="000000"/>
              </w:rPr>
            </w:pPr>
          </w:p>
          <w:p w:rsidR="0092722A" w:rsidRDefault="0092722A" w:rsidP="00EB241D">
            <w:pPr>
              <w:rPr>
                <w:color w:val="000000"/>
              </w:rPr>
            </w:pPr>
            <w:r>
              <w:rPr>
                <w:color w:val="000000"/>
              </w:rPr>
              <w:t>Supporting Standards:</w:t>
            </w:r>
          </w:p>
          <w:p w:rsidR="0092722A" w:rsidRDefault="0092722A" w:rsidP="0092722A">
            <w:pPr>
              <w:pStyle w:val="ListParagraph"/>
              <w:numPr>
                <w:ilvl w:val="0"/>
                <w:numId w:val="35"/>
              </w:numPr>
            </w:pPr>
            <w:r>
              <w:t>History 1.2 (b)</w:t>
            </w:r>
          </w:p>
          <w:p w:rsidR="00EB241D" w:rsidRPr="00D22118" w:rsidRDefault="0092722A" w:rsidP="0092722A">
            <w:pPr>
              <w:pStyle w:val="ListParagraph"/>
              <w:numPr>
                <w:ilvl w:val="0"/>
                <w:numId w:val="35"/>
              </w:numPr>
            </w:pPr>
            <w:r>
              <w:t>History 1.2 (d)</w:t>
            </w:r>
          </w:p>
          <w:p w:rsidR="00EB241D" w:rsidRPr="00D22118" w:rsidRDefault="00EB241D" w:rsidP="00EB241D"/>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4</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3"/>
            <w:tcBorders>
              <w:bottom w:val="single" w:sz="4" w:space="0" w:color="auto"/>
            </w:tcBorders>
            <w:shd w:val="clear" w:color="auto" w:fill="auto"/>
          </w:tcPr>
          <w:p w:rsidR="00EB241D" w:rsidRPr="00F2483F" w:rsidRDefault="00F2483F" w:rsidP="00EB241D">
            <w:r>
              <w:t xml:space="preserve">Students will be able to show and explain how </w:t>
            </w:r>
            <w:r w:rsidRPr="00F2483F">
              <w:rPr>
                <w:b/>
              </w:rPr>
              <w:t>religion has an impact on individuals and societies belief systems historically and currently</w:t>
            </w:r>
            <w:r>
              <w:t xml:space="preserve"> (Big Idea).  </w:t>
            </w:r>
            <w:r w:rsidRPr="00916134">
              <w:t>Students will continue to add to their religions</w:t>
            </w:r>
            <w:r>
              <w:t xml:space="preserve"> booklet that they began in Unit 3: the Middle East.  Students will highlight on the belief systems, historical impact, traditions, and current impact of Hinduism and Buddhism on Asian societies.</w:t>
            </w:r>
          </w:p>
          <w:p w:rsidR="00EB241D" w:rsidRPr="00D22118" w:rsidRDefault="00EB241D" w:rsidP="00EB241D"/>
          <w:p w:rsidR="00715D0C" w:rsidRPr="00D22118" w:rsidRDefault="00715D0C" w:rsidP="00715D0C">
            <w:r>
              <w:t>The success of the task will be based on the following:</w:t>
            </w:r>
          </w:p>
          <w:p w:rsidR="00715D0C" w:rsidRDefault="00715D0C" w:rsidP="00715D0C">
            <w:pPr>
              <w:pStyle w:val="ListParagraph"/>
              <w:keepLines/>
              <w:numPr>
                <w:ilvl w:val="0"/>
                <w:numId w:val="25"/>
              </w:numPr>
              <w:spacing w:before="100" w:line="300" w:lineRule="exact"/>
              <w:contextualSpacing w:val="0"/>
            </w:pPr>
            <w:r>
              <w:t>Students respond to Essential Question with Big Idea by creating a map.</w:t>
            </w:r>
          </w:p>
          <w:p w:rsidR="00715D0C" w:rsidRPr="005873C8" w:rsidRDefault="00715D0C" w:rsidP="00715D0C">
            <w:pPr>
              <w:pStyle w:val="ListParagraph"/>
              <w:keepLines/>
              <w:numPr>
                <w:ilvl w:val="0"/>
                <w:numId w:val="25"/>
              </w:numPr>
              <w:spacing w:before="100" w:line="300" w:lineRule="exact"/>
              <w:contextualSpacing w:val="0"/>
            </w:pPr>
            <w:r>
              <w:t>Students meet “Profi</w:t>
            </w:r>
            <w:r w:rsidR="0059402E">
              <w:t>cient” level or higher on Task 4</w:t>
            </w:r>
            <w:r>
              <w:t xml:space="preserve"> rubric.</w:t>
            </w:r>
          </w:p>
          <w:p w:rsidR="00EB241D" w:rsidRPr="00D22118" w:rsidRDefault="00EB241D" w:rsidP="00EB241D"/>
        </w:tc>
      </w:tr>
      <w:tr w:rsidR="00EB241D">
        <w:trPr>
          <w:trHeight w:val="530"/>
          <w:hidden w:val="0"/>
        </w:trPr>
        <w:tc>
          <w:tcPr>
            <w:tcW w:w="550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6551FA">
              <w:rPr>
                <w:rFonts w:ascii="Cambria" w:hAnsi="Cambria"/>
                <w:b/>
                <w:vanish w:val="0"/>
                <w:sz w:val="24"/>
                <w:szCs w:val="24"/>
              </w:rPr>
              <w:t xml:space="preserve"> 3 days, </w:t>
            </w:r>
            <w:r w:rsidR="006551FA" w:rsidRPr="006551FA">
              <w:rPr>
                <w:rFonts w:ascii="Cambria" w:hAnsi="Cambria"/>
                <w:vanish w:val="0"/>
                <w:sz w:val="24"/>
                <w:szCs w:val="24"/>
              </w:rPr>
              <w:t>70 minute blocks</w:t>
            </w:r>
          </w:p>
        </w:tc>
        <w:tc>
          <w:tcPr>
            <w:tcW w:w="550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r w:rsidR="00F2483F">
              <w:rPr>
                <w:rFonts w:ascii="Cambria" w:hAnsi="Cambria"/>
                <w:b/>
                <w:vanish w:val="0"/>
                <w:sz w:val="24"/>
                <w:szCs w:val="24"/>
              </w:rPr>
              <w:t xml:space="preserve">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4 (Insert link to document)</w:t>
            </w:r>
          </w:p>
          <w:p w:rsidR="00EB241D" w:rsidRPr="00D22118" w:rsidRDefault="00EB241D" w:rsidP="00EB241D">
            <w:pPr>
              <w:rPr>
                <w:b/>
              </w:rPr>
            </w:pPr>
          </w:p>
          <w:p w:rsidR="00EB241D" w:rsidRPr="00D22118" w:rsidRDefault="00EB241D" w:rsidP="00EB241D">
            <w:pPr>
              <w:rPr>
                <w:b/>
              </w:rPr>
            </w:pPr>
          </w:p>
        </w:tc>
        <w:tc>
          <w:tcPr>
            <w:tcW w:w="8208" w:type="dxa"/>
            <w:gridSpan w:val="3"/>
            <w:tcBorders>
              <w:bottom w:val="single" w:sz="4" w:space="0" w:color="auto"/>
            </w:tcBorders>
            <w:shd w:val="clear" w:color="auto" w:fill="auto"/>
          </w:tcPr>
          <w:p w:rsidR="00EB241D" w:rsidRPr="00D22118" w:rsidRDefault="001338FA" w:rsidP="001338FA">
            <w:pPr>
              <w:pStyle w:val="z-BottomofForm"/>
              <w:pBdr>
                <w:top w:val="none" w:sz="0" w:space="0" w:color="auto"/>
              </w:pBdr>
              <w:jc w:val="left"/>
              <w:rPr>
                <w:rFonts w:ascii="Cambria" w:hAnsi="Cambria"/>
                <w:vanish w:val="0"/>
                <w:sz w:val="24"/>
                <w:szCs w:val="24"/>
              </w:rPr>
            </w:pPr>
            <w:r>
              <w:rPr>
                <w:rFonts w:ascii="Cambria" w:hAnsi="Cambria"/>
                <w:vanish w:val="0"/>
                <w:sz w:val="24"/>
                <w:szCs w:val="24"/>
              </w:rPr>
              <w:t xml:space="preserve">Guidelines: </w:t>
            </w:r>
            <w:hyperlink r:id="rId41" w:history="1">
              <w:r w:rsidRPr="001338FA">
                <w:rPr>
                  <w:rStyle w:val="Hyperlink"/>
                  <w:rFonts w:ascii="Cambria" w:hAnsi="Cambria"/>
                  <w:vanish w:val="0"/>
                  <w:sz w:val="24"/>
                  <w:szCs w:val="24"/>
                </w:rPr>
                <w:t>Resources/World Religions Project.doc</w:t>
              </w:r>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4</w:t>
            </w:r>
          </w:p>
          <w:p w:rsidR="00EB241D" w:rsidRPr="00D22118" w:rsidRDefault="00EB241D" w:rsidP="00EB241D">
            <w:pPr>
              <w:rPr>
                <w:b/>
              </w:rPr>
            </w:pPr>
          </w:p>
        </w:tc>
        <w:tc>
          <w:tcPr>
            <w:tcW w:w="2700"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E7055B" w:rsidRDefault="00E7055B" w:rsidP="00E7055B">
            <w:pPr>
              <w:pStyle w:val="z-BottomofForm"/>
              <w:numPr>
                <w:ilvl w:val="0"/>
                <w:numId w:val="38"/>
              </w:numPr>
              <w:pBdr>
                <w:top w:val="none" w:sz="0" w:space="0" w:color="auto"/>
              </w:pBdr>
              <w:jc w:val="left"/>
              <w:rPr>
                <w:rFonts w:ascii="Cambria" w:hAnsi="Cambria"/>
                <w:vanish w:val="0"/>
                <w:sz w:val="24"/>
                <w:szCs w:val="24"/>
              </w:rPr>
            </w:pPr>
            <w:r>
              <w:rPr>
                <w:rFonts w:ascii="Cambria" w:hAnsi="Cambria"/>
                <w:vanish w:val="0"/>
                <w:sz w:val="24"/>
                <w:szCs w:val="24"/>
              </w:rPr>
              <w:t>Instructional Strategies Online</w:t>
            </w:r>
          </w:p>
          <w:p w:rsidR="00EB241D" w:rsidRPr="00E7055B" w:rsidRDefault="00E7055B" w:rsidP="00E7055B">
            <w:pPr>
              <w:pStyle w:val="ListParagraph"/>
              <w:numPr>
                <w:ilvl w:val="0"/>
                <w:numId w:val="38"/>
              </w:numPr>
            </w:pPr>
            <w:r>
              <w:t xml:space="preserve">Link: </w:t>
            </w:r>
            <w:hyperlink r:id="rId42" w:history="1">
              <w:r w:rsidRPr="00894408">
                <w:rPr>
                  <w:rStyle w:val="Hyperlink"/>
                </w:rPr>
                <w:t>http://olc.spsd.sk.ca/DE/PD/instr/index.html</w:t>
              </w:r>
            </w:hyperlink>
          </w:p>
        </w:tc>
        <w:tc>
          <w:tcPr>
            <w:tcW w:w="2700" w:type="dxa"/>
          </w:tcPr>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7055B" w:rsidRDefault="00E7055B" w:rsidP="00E7055B">
            <w:pPr>
              <w:pStyle w:val="ListParagraph"/>
              <w:numPr>
                <w:ilvl w:val="0"/>
                <w:numId w:val="38"/>
              </w:numPr>
            </w:pPr>
            <w:r>
              <w:t>Diwali Holiday Activity</w:t>
            </w:r>
          </w:p>
          <w:p w:rsidR="00EB241D" w:rsidRPr="00D22118" w:rsidRDefault="00FC6BA8" w:rsidP="00EB241D">
            <w:hyperlink r:id="rId43" w:history="1">
              <w:r w:rsidR="00FA47D3" w:rsidRPr="00FA47D3">
                <w:rPr>
                  <w:rStyle w:val="Hyperlink"/>
                </w:rPr>
                <w:t>Resources/ESL Holiday Lesson on Diwali.pdf</w:t>
              </w:r>
            </w:hyperlink>
          </w:p>
          <w:p w:rsidR="00EB241D" w:rsidRPr="00D22118" w:rsidRDefault="0053246D" w:rsidP="0053246D">
            <w:pPr>
              <w:pStyle w:val="ListParagraph"/>
              <w:numPr>
                <w:ilvl w:val="0"/>
                <w:numId w:val="39"/>
              </w:numPr>
            </w:pPr>
            <w:r>
              <w:t xml:space="preserve">A worksheet to help students organize their information on religion: </w:t>
            </w:r>
            <w:hyperlink r:id="rId44" w:history="1">
              <w:r w:rsidRPr="0053246D">
                <w:rPr>
                  <w:rStyle w:val="Hyperlink"/>
                </w:rPr>
                <w:t>Resources/Religion Summary Worksheet.pdf</w:t>
              </w:r>
            </w:hyperlink>
          </w:p>
          <w:p w:rsidR="00EB241D" w:rsidRPr="00D22118" w:rsidRDefault="00EB241D" w:rsidP="00EB241D"/>
          <w:p w:rsidR="00EB241D" w:rsidRPr="00D22118" w:rsidRDefault="00EB241D" w:rsidP="00EB241D"/>
        </w:tc>
        <w:tc>
          <w:tcPr>
            <w:tcW w:w="2754" w:type="dxa"/>
          </w:tcPr>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7055B" w:rsidP="00E7055B">
            <w:pPr>
              <w:pStyle w:val="ListParagraph"/>
              <w:numPr>
                <w:ilvl w:val="0"/>
                <w:numId w:val="39"/>
              </w:numPr>
            </w:pPr>
            <w:r>
              <w:t>Students could interview people who worship these different religions and create an iMovie or PowerPoint documenting the experience</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2F0077" w:rsidRDefault="00FC6BA8" w:rsidP="002F0077">
            <w:pPr>
              <w:pStyle w:val="z-BottomofForm"/>
              <w:numPr>
                <w:ilvl w:val="0"/>
                <w:numId w:val="36"/>
              </w:numPr>
              <w:pBdr>
                <w:top w:val="none" w:sz="0" w:space="0" w:color="auto"/>
              </w:pBdr>
              <w:jc w:val="left"/>
            </w:pPr>
            <w:hyperlink r:id="rId45" w:history="1">
              <w:r w:rsidR="002F0077" w:rsidRPr="00894408">
                <w:rPr>
                  <w:rStyle w:val="Hyperlink"/>
                </w:rPr>
                <w:t>www.deltalibraries.orgwww.deltalibrar</w:t>
              </w:r>
            </w:hyperlink>
          </w:p>
          <w:p w:rsidR="0061094B" w:rsidRDefault="002F0077" w:rsidP="002F0077">
            <w:pPr>
              <w:pStyle w:val="ListParagraph"/>
              <w:numPr>
                <w:ilvl w:val="0"/>
                <w:numId w:val="36"/>
              </w:numPr>
            </w:pPr>
            <w:r>
              <w:t xml:space="preserve">Non-fiction Research Resources, </w:t>
            </w:r>
            <w:hyperlink r:id="rId46" w:history="1">
              <w:r w:rsidR="00E7055B" w:rsidRPr="00E7055B">
                <w:rPr>
                  <w:rStyle w:val="Hyperlink"/>
                </w:rPr>
                <w:t>Resources/nonfiction Resources for Resear</w:t>
              </w:r>
              <w:bookmarkStart w:id="5" w:name="_GoBack"/>
              <w:r w:rsidR="00E7055B" w:rsidRPr="00E7055B">
                <w:rPr>
                  <w:rStyle w:val="Hyperlink"/>
                </w:rPr>
                <w:t>c</w:t>
              </w:r>
              <w:bookmarkEnd w:id="5"/>
              <w:r w:rsidR="00E7055B" w:rsidRPr="00E7055B">
                <w:rPr>
                  <w:rStyle w:val="Hyperlink"/>
                </w:rPr>
                <w:t>h.doc</w:t>
              </w:r>
            </w:hyperlink>
            <w:r w:rsidR="00E7055B">
              <w:t xml:space="preserve"> – this explains how to access research databases at Delta Libraries</w:t>
            </w:r>
          </w:p>
          <w:p w:rsidR="0061094B" w:rsidRDefault="0061094B" w:rsidP="002F0077">
            <w:pPr>
              <w:pStyle w:val="ListParagraph"/>
              <w:numPr>
                <w:ilvl w:val="0"/>
                <w:numId w:val="36"/>
              </w:numPr>
            </w:pPr>
            <w:r>
              <w:t>An excellent site with an overview of most main religions and includes handouts/videos:</w:t>
            </w:r>
          </w:p>
          <w:p w:rsidR="0053246D" w:rsidRDefault="00FC6BA8" w:rsidP="0061094B">
            <w:pPr>
              <w:pStyle w:val="ListParagraph"/>
            </w:pPr>
            <w:hyperlink r:id="rId47" w:history="1">
              <w:r w:rsidR="0061094B" w:rsidRPr="00E26875">
                <w:rPr>
                  <w:rStyle w:val="Hyperlink"/>
                </w:rPr>
                <w:t>http://www.bbc.co.uk/religion/religions/</w:t>
              </w:r>
            </w:hyperlink>
            <w:r w:rsidR="0061094B">
              <w:t xml:space="preserve"> </w:t>
            </w:r>
          </w:p>
          <w:p w:rsidR="00EB241D" w:rsidRPr="0061094B" w:rsidRDefault="0053246D" w:rsidP="0053246D">
            <w:pPr>
              <w:pStyle w:val="ListParagraph"/>
              <w:numPr>
                <w:ilvl w:val="0"/>
                <w:numId w:val="42"/>
              </w:numPr>
            </w:pPr>
            <w:r>
              <w:t xml:space="preserve">Alternate lesson plan on religion: </w:t>
            </w:r>
            <w:hyperlink r:id="rId48" w:history="1">
              <w:r w:rsidRPr="00E26875">
                <w:rPr>
                  <w:rStyle w:val="Hyperlink"/>
                </w:rPr>
                <w:t>http://www.nationalgeographic.com/xpeditions/lessons/10/g68/index.html</w:t>
              </w:r>
            </w:hyperlink>
            <w:r>
              <w:t xml:space="preserve"> </w:t>
            </w:r>
          </w:p>
        </w:tc>
      </w:tr>
    </w:tbl>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256695" w:rsidRDefault="00EB241D" w:rsidP="00EB241D">
      <w:r>
        <w:br w:type="page"/>
      </w:r>
    </w:p>
    <w:p w:rsidR="00EB241D" w:rsidRDefault="00EB241D">
      <w:pPr>
        <w:pStyle w:val="z-BottomofForm"/>
      </w:pPr>
      <w:r>
        <w:t>Bottom of Form</w:t>
      </w:r>
    </w:p>
    <w:p w:rsidR="00EB241D" w:rsidRDefault="00EB241D"/>
    <w:tbl>
      <w:tblPr>
        <w:tblpPr w:leftFromText="180" w:rightFromText="180" w:vertAnchor="text" w:horzAnchor="page" w:tblpX="92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8"/>
      </w:tblGrid>
      <w:tr w:rsidR="00EB241D" w:rsidRPr="00F0777B">
        <w:tc>
          <w:tcPr>
            <w:tcW w:w="10818" w:type="dxa"/>
            <w:shd w:val="clear" w:color="auto" w:fill="E0E0E0"/>
          </w:tcPr>
          <w:p w:rsidR="00EB241D" w:rsidRPr="00F0777B" w:rsidRDefault="00EB241D" w:rsidP="00EB241D">
            <w:pPr>
              <w:jc w:val="center"/>
              <w:rPr>
                <w:b/>
              </w:rPr>
            </w:pPr>
            <w:r>
              <w:rPr>
                <w:b/>
              </w:rPr>
              <w:t>Interdisciplinary Connections</w:t>
            </w:r>
          </w:p>
        </w:tc>
      </w:tr>
      <w:tr w:rsidR="00EB241D" w:rsidRPr="00F0777B">
        <w:tc>
          <w:tcPr>
            <w:tcW w:w="10818" w:type="dxa"/>
            <w:shd w:val="clear" w:color="auto" w:fill="auto"/>
          </w:tcPr>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F0777B" w:rsidRDefault="00EB241D" w:rsidP="00EB241D"/>
        </w:tc>
      </w:tr>
    </w:tbl>
    <w:p w:rsidR="00346E0F" w:rsidRPr="00346E0F" w:rsidRDefault="00346E0F" w:rsidP="00346E0F">
      <w:pPr>
        <w:rPr>
          <w:vanish/>
        </w:rPr>
      </w:pPr>
    </w:p>
    <w:tbl>
      <w:tblPr>
        <w:tblpPr w:leftFromText="180" w:rightFromText="180" w:vertAnchor="text" w:horzAnchor="page" w:tblpX="910" w:tblpY="1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310"/>
      </w:tblGrid>
      <w:tr w:rsidR="00EB241D" w:rsidRPr="00F0777B">
        <w:tc>
          <w:tcPr>
            <w:tcW w:w="10818" w:type="dxa"/>
            <w:gridSpan w:val="2"/>
            <w:shd w:val="clear" w:color="auto" w:fill="E0E0E0"/>
          </w:tcPr>
          <w:p w:rsidR="00EB241D" w:rsidRPr="00F0777B" w:rsidRDefault="00EB241D" w:rsidP="00EB241D">
            <w:pPr>
              <w:jc w:val="center"/>
              <w:rPr>
                <w:b/>
              </w:rPr>
            </w:pPr>
            <w:r>
              <w:rPr>
                <w:b/>
              </w:rPr>
              <w:t>Overall Reflections on the Instructional Unit</w:t>
            </w:r>
          </w:p>
        </w:tc>
      </w:tr>
      <w:tr w:rsidR="00EB241D" w:rsidRPr="00F0777B">
        <w:tc>
          <w:tcPr>
            <w:tcW w:w="5508" w:type="dxa"/>
            <w:shd w:val="clear" w:color="auto" w:fill="E0E0E0"/>
          </w:tcPr>
          <w:p w:rsidR="00EB241D" w:rsidRPr="00F0777B" w:rsidRDefault="00EB241D" w:rsidP="00EB241D">
            <w:pPr>
              <w:jc w:val="center"/>
              <w:rPr>
                <w:b/>
              </w:rPr>
            </w:pPr>
            <w:r>
              <w:rPr>
                <w:b/>
              </w:rPr>
              <w:t>Current Status</w:t>
            </w:r>
          </w:p>
        </w:tc>
        <w:tc>
          <w:tcPr>
            <w:tcW w:w="5310" w:type="dxa"/>
            <w:shd w:val="clear" w:color="auto" w:fill="E0E0E0"/>
          </w:tcPr>
          <w:p w:rsidR="00EB241D" w:rsidRPr="00F0777B" w:rsidRDefault="00EB241D" w:rsidP="00EB241D">
            <w:pPr>
              <w:jc w:val="center"/>
              <w:rPr>
                <w:b/>
              </w:rPr>
            </w:pPr>
            <w:r>
              <w:rPr>
                <w:b/>
              </w:rPr>
              <w:t>Changes to Implement</w:t>
            </w:r>
          </w:p>
        </w:tc>
      </w:tr>
      <w:tr w:rsidR="00EB241D" w:rsidRPr="00F0777B">
        <w:trPr>
          <w:trHeight w:val="5520"/>
        </w:trPr>
        <w:tc>
          <w:tcPr>
            <w:tcW w:w="5508" w:type="dxa"/>
            <w:shd w:val="clear" w:color="auto" w:fill="auto"/>
          </w:tcPr>
          <w:p w:rsidR="00EB241D" w:rsidRDefault="00EB241D" w:rsidP="00EB241D"/>
          <w:p w:rsidR="00EB241D" w:rsidRDefault="00EB241D" w:rsidP="00EB241D"/>
          <w:p w:rsidR="00EB241D" w:rsidRDefault="00E7055B" w:rsidP="00EB241D">
            <w:r>
              <w:t xml:space="preserve">I need to add more </w:t>
            </w:r>
            <w:r w:rsidRPr="00E7055B">
              <w:rPr>
                <w:b/>
              </w:rPr>
              <w:t>specific</w:t>
            </w:r>
            <w:r>
              <w:t xml:space="preserve"> strategies for differentiation, graphic organizers, and enrichment</w:t>
            </w:r>
          </w:p>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F0777B" w:rsidRDefault="00EB241D" w:rsidP="00EB241D"/>
        </w:tc>
        <w:tc>
          <w:tcPr>
            <w:tcW w:w="5310" w:type="dxa"/>
            <w:shd w:val="clear" w:color="auto" w:fill="auto"/>
          </w:tcPr>
          <w:p w:rsidR="00EB241D" w:rsidRDefault="00EB241D" w:rsidP="00EB241D"/>
          <w:p w:rsidR="00EB241D" w:rsidRPr="00F0777B" w:rsidRDefault="00EB241D" w:rsidP="00EB241D"/>
        </w:tc>
      </w:tr>
    </w:tbl>
    <w:p w:rsidR="00EB241D" w:rsidRDefault="00EB241D"/>
    <w:p w:rsidR="00EB241D" w:rsidRDefault="00EB241D"/>
    <w:sectPr w:rsidR="00EB241D" w:rsidSect="00EB241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A8B"/>
    <w:multiLevelType w:val="hybridMultilevel"/>
    <w:tmpl w:val="CD70F8B4"/>
    <w:lvl w:ilvl="0" w:tplc="1F4AAC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00BD8"/>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80BA8"/>
    <w:multiLevelType w:val="hybridMultilevel"/>
    <w:tmpl w:val="E620F37A"/>
    <w:lvl w:ilvl="0" w:tplc="1F4AAC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57B1F"/>
    <w:multiLevelType w:val="hybridMultilevel"/>
    <w:tmpl w:val="E65033C8"/>
    <w:lvl w:ilvl="0" w:tplc="1F4AAC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D72CC5"/>
    <w:multiLevelType w:val="hybridMultilevel"/>
    <w:tmpl w:val="933E5A3E"/>
    <w:lvl w:ilvl="0" w:tplc="1F4AAC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31C36"/>
    <w:multiLevelType w:val="hybridMultilevel"/>
    <w:tmpl w:val="0994EF36"/>
    <w:lvl w:ilvl="0" w:tplc="6E949C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37E70BF"/>
    <w:multiLevelType w:val="hybridMultilevel"/>
    <w:tmpl w:val="7A5EC89A"/>
    <w:lvl w:ilvl="0" w:tplc="4E8252BC">
      <w:start w:val="7"/>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B036E"/>
    <w:multiLevelType w:val="hybridMultilevel"/>
    <w:tmpl w:val="ED5A563E"/>
    <w:lvl w:ilvl="0" w:tplc="C98E098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nsid w:val="168B1331"/>
    <w:multiLevelType w:val="hybridMultilevel"/>
    <w:tmpl w:val="52EA39C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978354D"/>
    <w:multiLevelType w:val="hybridMultilevel"/>
    <w:tmpl w:val="0994EF36"/>
    <w:lvl w:ilvl="0" w:tplc="6E949C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1B5A7FAF"/>
    <w:multiLevelType w:val="hybridMultilevel"/>
    <w:tmpl w:val="62C832FE"/>
    <w:lvl w:ilvl="0" w:tplc="1F4AAC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8D258F"/>
    <w:multiLevelType w:val="hybridMultilevel"/>
    <w:tmpl w:val="1C368B38"/>
    <w:lvl w:ilvl="0" w:tplc="1F4AACD2">
      <w:start w:val="1"/>
      <w:numFmt w:val="bullet"/>
      <w:lvlText w:val=""/>
      <w:lvlJc w:val="left"/>
      <w:pPr>
        <w:ind w:left="360" w:hanging="360"/>
      </w:pPr>
      <w:rPr>
        <w:rFonts w:ascii="Wingdings" w:hAnsi="Wingdings"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nsid w:val="21626D54"/>
    <w:multiLevelType w:val="hybridMultilevel"/>
    <w:tmpl w:val="E41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634F0"/>
    <w:multiLevelType w:val="hybridMultilevel"/>
    <w:tmpl w:val="43162458"/>
    <w:lvl w:ilvl="0" w:tplc="A6E0838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492FC7"/>
    <w:multiLevelType w:val="hybridMultilevel"/>
    <w:tmpl w:val="3D5089C4"/>
    <w:lvl w:ilvl="0" w:tplc="1F4AAC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F5416"/>
    <w:multiLevelType w:val="hybridMultilevel"/>
    <w:tmpl w:val="38DEFA26"/>
    <w:lvl w:ilvl="0" w:tplc="1F4AAC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F3C6D"/>
    <w:multiLevelType w:val="hybridMultilevel"/>
    <w:tmpl w:val="C0F6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76671"/>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B1570"/>
    <w:multiLevelType w:val="hybridMultilevel"/>
    <w:tmpl w:val="4F6E8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B8072B"/>
    <w:multiLevelType w:val="hybridMultilevel"/>
    <w:tmpl w:val="4F26BE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761A51"/>
    <w:multiLevelType w:val="hybridMultilevel"/>
    <w:tmpl w:val="8942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CB0736"/>
    <w:multiLevelType w:val="hybridMultilevel"/>
    <w:tmpl w:val="39B07CC0"/>
    <w:lvl w:ilvl="0" w:tplc="1F4AAC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651C10"/>
    <w:multiLevelType w:val="hybridMultilevel"/>
    <w:tmpl w:val="6BEE0BB0"/>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EB0EC5"/>
    <w:multiLevelType w:val="hybridMultilevel"/>
    <w:tmpl w:val="BA248B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002520E"/>
    <w:multiLevelType w:val="hybridMultilevel"/>
    <w:tmpl w:val="783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51120E"/>
    <w:multiLevelType w:val="hybridMultilevel"/>
    <w:tmpl w:val="1136928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nsid w:val="4C650291"/>
    <w:multiLevelType w:val="hybridMultilevel"/>
    <w:tmpl w:val="D76C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194B24"/>
    <w:multiLevelType w:val="hybridMultilevel"/>
    <w:tmpl w:val="ED5A563E"/>
    <w:lvl w:ilvl="0" w:tplc="C98E098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nsid w:val="55F6093D"/>
    <w:multiLevelType w:val="multilevel"/>
    <w:tmpl w:val="1136928E"/>
    <w:lvl w:ilvl="0">
      <w:start w:val="1"/>
      <w:numFmt w:val="bullet"/>
      <w:lvlText w:val="o"/>
      <w:lvlJc w:val="left"/>
      <w:pPr>
        <w:ind w:left="360" w:hanging="360"/>
      </w:pPr>
      <w:rPr>
        <w:rFonts w:ascii="Courier New" w:hAnsi="Courier New" w:hint="default"/>
      </w:rPr>
    </w:lvl>
    <w:lvl w:ilvl="1">
      <w:start w:val="1"/>
      <w:numFmt w:val="bullet"/>
      <w:lvlText w:val="o"/>
      <w:lvlJc w:val="left"/>
      <w:pPr>
        <w:ind w:left="0" w:hanging="360"/>
      </w:pPr>
      <w:rPr>
        <w:rFonts w:ascii="Courier New" w:hAnsi="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hint="default"/>
      </w:rPr>
    </w:lvl>
    <w:lvl w:ilvl="8">
      <w:start w:val="1"/>
      <w:numFmt w:val="bullet"/>
      <w:lvlText w:val=""/>
      <w:lvlJc w:val="left"/>
      <w:pPr>
        <w:ind w:left="5040" w:hanging="360"/>
      </w:pPr>
      <w:rPr>
        <w:rFonts w:ascii="Wingdings" w:hAnsi="Wingdings" w:hint="default"/>
      </w:rPr>
    </w:lvl>
  </w:abstractNum>
  <w:abstractNum w:abstractNumId="29">
    <w:nsid w:val="5DA67AA8"/>
    <w:multiLevelType w:val="hybridMultilevel"/>
    <w:tmpl w:val="0994EF36"/>
    <w:lvl w:ilvl="0" w:tplc="6E949C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5E6214DD"/>
    <w:multiLevelType w:val="hybridMultilevel"/>
    <w:tmpl w:val="0994EF36"/>
    <w:lvl w:ilvl="0" w:tplc="6E949C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5EF94BB1"/>
    <w:multiLevelType w:val="hybridMultilevel"/>
    <w:tmpl w:val="ED5A563E"/>
    <w:lvl w:ilvl="0" w:tplc="C98E098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nsid w:val="63BC6DB9"/>
    <w:multiLevelType w:val="hybridMultilevel"/>
    <w:tmpl w:val="328EEBAA"/>
    <w:lvl w:ilvl="0" w:tplc="0622C5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7703C9"/>
    <w:multiLevelType w:val="hybridMultilevel"/>
    <w:tmpl w:val="0994EF36"/>
    <w:lvl w:ilvl="0" w:tplc="6E949C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67E21828"/>
    <w:multiLevelType w:val="hybridMultilevel"/>
    <w:tmpl w:val="C5524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6558C7"/>
    <w:multiLevelType w:val="hybridMultilevel"/>
    <w:tmpl w:val="297E0DB6"/>
    <w:lvl w:ilvl="0" w:tplc="1F4AACD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C0774C"/>
    <w:multiLevelType w:val="hybridMultilevel"/>
    <w:tmpl w:val="47B8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0C168E"/>
    <w:multiLevelType w:val="hybridMultilevel"/>
    <w:tmpl w:val="526095A4"/>
    <w:lvl w:ilvl="0" w:tplc="1F4AAC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817DC8"/>
    <w:multiLevelType w:val="hybridMultilevel"/>
    <w:tmpl w:val="6EFE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4A7C60"/>
    <w:multiLevelType w:val="hybridMultilevel"/>
    <w:tmpl w:val="9D2E8B26"/>
    <w:lvl w:ilvl="0" w:tplc="1F4AACD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E53515"/>
    <w:multiLevelType w:val="hybridMultilevel"/>
    <w:tmpl w:val="5F5A5658"/>
    <w:lvl w:ilvl="0" w:tplc="1F4AAC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5864AD"/>
    <w:multiLevelType w:val="hybridMultilevel"/>
    <w:tmpl w:val="ED5A563E"/>
    <w:lvl w:ilvl="0" w:tplc="C98E098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nsid w:val="7E4C022B"/>
    <w:multiLevelType w:val="hybridMultilevel"/>
    <w:tmpl w:val="A7D4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1E66B3"/>
    <w:multiLevelType w:val="hybridMultilevel"/>
    <w:tmpl w:val="33C44EF8"/>
    <w:lvl w:ilvl="0" w:tplc="42646932">
      <w:start w:val="7"/>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6"/>
  </w:num>
  <w:num w:numId="4">
    <w:abstractNumId w:val="16"/>
  </w:num>
  <w:num w:numId="5">
    <w:abstractNumId w:val="38"/>
  </w:num>
  <w:num w:numId="6">
    <w:abstractNumId w:val="20"/>
  </w:num>
  <w:num w:numId="7">
    <w:abstractNumId w:val="1"/>
  </w:num>
  <w:num w:numId="8">
    <w:abstractNumId w:val="36"/>
  </w:num>
  <w:num w:numId="9">
    <w:abstractNumId w:val="17"/>
  </w:num>
  <w:num w:numId="10">
    <w:abstractNumId w:val="42"/>
  </w:num>
  <w:num w:numId="11">
    <w:abstractNumId w:val="34"/>
  </w:num>
  <w:num w:numId="12">
    <w:abstractNumId w:val="23"/>
  </w:num>
  <w:num w:numId="13">
    <w:abstractNumId w:val="19"/>
  </w:num>
  <w:num w:numId="14">
    <w:abstractNumId w:val="32"/>
  </w:num>
  <w:num w:numId="15">
    <w:abstractNumId w:val="43"/>
  </w:num>
  <w:num w:numId="16">
    <w:abstractNumId w:val="6"/>
  </w:num>
  <w:num w:numId="17">
    <w:abstractNumId w:val="8"/>
  </w:num>
  <w:num w:numId="18">
    <w:abstractNumId w:val="9"/>
  </w:num>
  <w:num w:numId="19">
    <w:abstractNumId w:val="15"/>
  </w:num>
  <w:num w:numId="20">
    <w:abstractNumId w:val="2"/>
  </w:num>
  <w:num w:numId="21">
    <w:abstractNumId w:val="27"/>
  </w:num>
  <w:num w:numId="22">
    <w:abstractNumId w:val="33"/>
  </w:num>
  <w:num w:numId="23">
    <w:abstractNumId w:val="31"/>
  </w:num>
  <w:num w:numId="24">
    <w:abstractNumId w:val="41"/>
  </w:num>
  <w:num w:numId="25">
    <w:abstractNumId w:val="7"/>
  </w:num>
  <w:num w:numId="26">
    <w:abstractNumId w:val="39"/>
  </w:num>
  <w:num w:numId="27">
    <w:abstractNumId w:val="29"/>
  </w:num>
  <w:num w:numId="28">
    <w:abstractNumId w:val="25"/>
  </w:num>
  <w:num w:numId="29">
    <w:abstractNumId w:val="28"/>
  </w:num>
  <w:num w:numId="30">
    <w:abstractNumId w:val="11"/>
  </w:num>
  <w:num w:numId="31">
    <w:abstractNumId w:val="5"/>
  </w:num>
  <w:num w:numId="32">
    <w:abstractNumId w:val="30"/>
  </w:num>
  <w:num w:numId="33">
    <w:abstractNumId w:val="14"/>
  </w:num>
  <w:num w:numId="34">
    <w:abstractNumId w:val="0"/>
  </w:num>
  <w:num w:numId="35">
    <w:abstractNumId w:val="40"/>
  </w:num>
  <w:num w:numId="36">
    <w:abstractNumId w:val="37"/>
  </w:num>
  <w:num w:numId="37">
    <w:abstractNumId w:val="35"/>
  </w:num>
  <w:num w:numId="38">
    <w:abstractNumId w:val="3"/>
  </w:num>
  <w:num w:numId="39">
    <w:abstractNumId w:val="4"/>
  </w:num>
  <w:num w:numId="40">
    <w:abstractNumId w:val="21"/>
  </w:num>
  <w:num w:numId="41">
    <w:abstractNumId w:val="18"/>
  </w:num>
  <w:num w:numId="42">
    <w:abstractNumId w:val="10"/>
  </w:num>
  <w:num w:numId="43">
    <w:abstractNumId w:val="13"/>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3D7D24"/>
    <w:rsid w:val="00036572"/>
    <w:rsid w:val="0008705E"/>
    <w:rsid w:val="000956E7"/>
    <w:rsid w:val="000C7203"/>
    <w:rsid w:val="001338FA"/>
    <w:rsid w:val="00143408"/>
    <w:rsid w:val="0019525B"/>
    <w:rsid w:val="001E49C9"/>
    <w:rsid w:val="002B0F78"/>
    <w:rsid w:val="002D6A5D"/>
    <w:rsid w:val="002F0077"/>
    <w:rsid w:val="0031720F"/>
    <w:rsid w:val="0034449B"/>
    <w:rsid w:val="00346E0F"/>
    <w:rsid w:val="00360AEB"/>
    <w:rsid w:val="003D7D24"/>
    <w:rsid w:val="00420F03"/>
    <w:rsid w:val="00447924"/>
    <w:rsid w:val="00490BAB"/>
    <w:rsid w:val="005173BE"/>
    <w:rsid w:val="0053246D"/>
    <w:rsid w:val="005805CB"/>
    <w:rsid w:val="005903E0"/>
    <w:rsid w:val="0059402E"/>
    <w:rsid w:val="00596AC2"/>
    <w:rsid w:val="005B7EFA"/>
    <w:rsid w:val="00606AEB"/>
    <w:rsid w:val="0061094B"/>
    <w:rsid w:val="0062190F"/>
    <w:rsid w:val="006551FA"/>
    <w:rsid w:val="00704DAD"/>
    <w:rsid w:val="00715D0C"/>
    <w:rsid w:val="00751D39"/>
    <w:rsid w:val="007F7D2D"/>
    <w:rsid w:val="00806AA8"/>
    <w:rsid w:val="00817F2D"/>
    <w:rsid w:val="008809B4"/>
    <w:rsid w:val="008A0F98"/>
    <w:rsid w:val="008E4D01"/>
    <w:rsid w:val="008E654E"/>
    <w:rsid w:val="00916134"/>
    <w:rsid w:val="00922751"/>
    <w:rsid w:val="0092722A"/>
    <w:rsid w:val="009D044B"/>
    <w:rsid w:val="009D12EC"/>
    <w:rsid w:val="00A3744B"/>
    <w:rsid w:val="00A909A2"/>
    <w:rsid w:val="00AB31F3"/>
    <w:rsid w:val="00B07F4C"/>
    <w:rsid w:val="00B17AFB"/>
    <w:rsid w:val="00B5226D"/>
    <w:rsid w:val="00B67A69"/>
    <w:rsid w:val="00BB1D62"/>
    <w:rsid w:val="00BE08C8"/>
    <w:rsid w:val="00C056D5"/>
    <w:rsid w:val="00C53799"/>
    <w:rsid w:val="00CD5CA5"/>
    <w:rsid w:val="00D151CA"/>
    <w:rsid w:val="00D844F1"/>
    <w:rsid w:val="00DC781C"/>
    <w:rsid w:val="00DE1193"/>
    <w:rsid w:val="00E50506"/>
    <w:rsid w:val="00E7055B"/>
    <w:rsid w:val="00E72594"/>
    <w:rsid w:val="00EA2AED"/>
    <w:rsid w:val="00EA5FC0"/>
    <w:rsid w:val="00EB241D"/>
    <w:rsid w:val="00EC01D7"/>
    <w:rsid w:val="00EF0758"/>
    <w:rsid w:val="00F22BE4"/>
    <w:rsid w:val="00F2483F"/>
    <w:rsid w:val="00F40DE8"/>
    <w:rsid w:val="00FA47D3"/>
    <w:rsid w:val="00FC6BA8"/>
    <w:rsid w:val="00FE289B"/>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9"/>
    <w:rPr>
      <w:sz w:val="24"/>
      <w:szCs w:val="24"/>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unhideWhenUsed/>
    <w:rsid w:val="007A2F0E"/>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sz w:val="24"/>
    </w:rPr>
  </w:style>
  <w:style w:type="paragraph" w:customStyle="1" w:styleId="Body">
    <w:name w:val="Body"/>
    <w:autoRedefine/>
    <w:rsid w:val="00E57F9D"/>
    <w:pPr>
      <w:outlineLvl w:val="0"/>
    </w:pPr>
    <w:rPr>
      <w:rFonts w:ascii="Helvetica" w:eastAsia="ヒラギノ角ゴ Pro W3" w:hAnsi="Helvetica"/>
      <w:color w:val="000000"/>
      <w:sz w:val="24"/>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9"/>
    <w:rPr>
      <w:sz w:val="24"/>
      <w:szCs w:val="24"/>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lang w:val="x-none" w:eastAsia="x-none"/>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lang w:val="x-none" w:eastAsia="x-none"/>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7A2F0E"/>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sz w:val="24"/>
    </w:rPr>
  </w:style>
  <w:style w:type="paragraph" w:customStyle="1" w:styleId="Body">
    <w:name w:val="Body"/>
    <w:autoRedefine/>
    <w:rsid w:val="00E57F9D"/>
    <w:pPr>
      <w:outlineLvl w:val="0"/>
    </w:pPr>
    <w:rPr>
      <w:rFonts w:ascii="Helvetica" w:eastAsia="ヒラギノ角ゴ Pro W3" w:hAnsi="Helvetica"/>
      <w:color w:val="000000"/>
      <w:sz w:val="24"/>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lang w:val="x-none" w:eastAsia="x-none"/>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7412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Resources/nonfiction%20Resources%20for%20Research.doc" TargetMode="External"/><Relationship Id="rId47" Type="http://schemas.openxmlformats.org/officeDocument/2006/relationships/hyperlink" Target="http://www.bbc.co.uk/religion/religions/" TargetMode="External"/><Relationship Id="rId48" Type="http://schemas.openxmlformats.org/officeDocument/2006/relationships/hyperlink" Target="http://www.nationalgeographic.com/xpeditions/lessons/10/g68/index.html" TargetMode="External"/><Relationship Id="rId49" Type="http://schemas.openxmlformats.org/officeDocument/2006/relationships/fontTable" Target="fontTable.xml"/><Relationship Id="rId20" Type="http://schemas.openxmlformats.org/officeDocument/2006/relationships/hyperlink" Target="http://olc.spsd.sk.ca/DE/PD/instr/strats/casestd/caselist.html" TargetMode="External"/><Relationship Id="rId21" Type="http://schemas.openxmlformats.org/officeDocument/2006/relationships/hyperlink" Target="http://www.educationoasis.com/curriculum/GO/cause_effect.htm" TargetMode="External"/><Relationship Id="rId22" Type="http://schemas.openxmlformats.org/officeDocument/2006/relationships/hyperlink" Target="http://www.legislation.gov.uk/ukpga/Geo6/10-11/30?timeline=true" TargetMode="External"/><Relationship Id="rId23" Type="http://schemas.openxmlformats.org/officeDocument/2006/relationships/hyperlink" Target="http://www.enchantedlearning.com/history/asia/india/gandhi/" TargetMode="External"/><Relationship Id="rId24" Type="http://schemas.openxmlformats.org/officeDocument/2006/relationships/hyperlink" Target="http://www.eduplace.com/graphicorganizer/" TargetMode="External"/><Relationship Id="rId25" Type="http://schemas.openxmlformats.org/officeDocument/2006/relationships/hyperlink" Target="http://www.eduplace.com/graphicorganizer/" TargetMode="External"/><Relationship Id="rId26" Type="http://schemas.openxmlformats.org/officeDocument/2006/relationships/hyperlink" Target="http://learning.blogs.nytimes.com/1999/02/24/a-piecemeal-peace-process/" TargetMode="External"/><Relationship Id="rId27" Type="http://schemas.openxmlformats.org/officeDocument/2006/relationships/hyperlink" Target="http://www.eduplace.com/graphicorganizer/" TargetMode="External"/><Relationship Id="rId28" Type="http://schemas.openxmlformats.org/officeDocument/2006/relationships/hyperlink" Target="http://www.eduplace.com/graphicorganizer/" TargetMode="External"/><Relationship Id="rId29" Type="http://schemas.openxmlformats.org/officeDocument/2006/relationships/hyperlink" Target="http://www.eduplace.com/graphicorganizer/" TargetMode="External"/><Relationship Id="rId50" Type="http://schemas.openxmlformats.org/officeDocument/2006/relationships/theme" Target="theme/theme1.xml"/><Relationship Id="rId5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7th%20Grade%20Pacing%20Guide%20Social%20Studies.xls" TargetMode="External"/><Relationship Id="rId30" Type="http://schemas.openxmlformats.org/officeDocument/2006/relationships/hyperlink" Target="http://www.eduplace.com/graphicorganizer/" TargetMode="External"/><Relationship Id="rId31" Type="http://schemas.openxmlformats.org/officeDocument/2006/relationships/hyperlink" Target="http://www.eduplace.com/graphicorganizer/" TargetMode="External"/><Relationship Id="rId32" Type="http://schemas.openxmlformats.org/officeDocument/2006/relationships/hyperlink" Target="http://www.eduplace.com/graphicorganizer/" TargetMode="External"/><Relationship Id="rId9" Type="http://schemas.openxmlformats.org/officeDocument/2006/relationships/hyperlink" Target="7th%20grade%20Revised%20Unit%204%20Post%20Test.pdf" TargetMode="External"/><Relationship Id="rId6" Type="http://schemas.openxmlformats.org/officeDocument/2006/relationships/hyperlink" Target="7th%20grade%20Unit%204%20Pretest.doc" TargetMode="External"/><Relationship Id="rId7" Type="http://schemas.openxmlformats.org/officeDocument/2006/relationships/hyperlink" Target="Resources/Unit%204%20countries%20quiz.doc" TargetMode="External"/><Relationship Id="rId8" Type="http://schemas.openxmlformats.org/officeDocument/2006/relationships/hyperlink" Target="7th%20grade%20Unit%204%20Post%20Test.doc" TargetMode="External"/><Relationship Id="rId33" Type="http://schemas.openxmlformats.org/officeDocument/2006/relationships/hyperlink" Target="Resources/Map%20Generic%20Rubric.pdf" TargetMode="External"/><Relationship Id="rId34" Type="http://schemas.openxmlformats.org/officeDocument/2006/relationships/hyperlink" Target="Resources/Editorial%20Rubric.pdf" TargetMode="External"/><Relationship Id="rId35" Type="http://schemas.openxmlformats.org/officeDocument/2006/relationships/hyperlink" Target="http://olc.spsd.sk.ca/DE/PD/instr/index.html" TargetMode="External"/><Relationship Id="rId36" Type="http://schemas.openxmlformats.org/officeDocument/2006/relationships/hyperlink" Target="http://olc.spsd.sk.ca/DE/PD/instr/index.html" TargetMode="External"/><Relationship Id="rId10" Type="http://schemas.openxmlformats.org/officeDocument/2006/relationships/hyperlink" Target="7th%20grade%20Unit%204%20Answer%20Key%20Post.doc" TargetMode="External"/><Relationship Id="rId11" Type="http://schemas.openxmlformats.org/officeDocument/2006/relationships/hyperlink" Target="Resources/Rubric%20for%20making%20a%20brochure%20travel%20itinerary.pdf" TargetMode="External"/><Relationship Id="rId12" Type="http://schemas.openxmlformats.org/officeDocument/2006/relationships/hyperlink" Target="http://olc.spsd.sk.ca/DE/PD/instr/index.html" TargetMode="External"/><Relationship Id="rId13" Type="http://schemas.openxmlformats.org/officeDocument/2006/relationships/hyperlink" Target="http://olc.spsd.sk.ca/DE/PD/instr/strats/writinginform/index.html" TargetMode="External"/><Relationship Id="rId14" Type="http://schemas.openxmlformats.org/officeDocument/2006/relationships/hyperlink" Target="http://www.lonelyplanet.com/" TargetMode="External"/><Relationship Id="rId15" Type="http://schemas.openxmlformats.org/officeDocument/2006/relationships/hyperlink" Target="Resources/Exemplar%20-%20A%20travel%20Guide%20to%20New%20Zealand.pdf" TargetMode="External"/><Relationship Id="rId16" Type="http://schemas.openxmlformats.org/officeDocument/2006/relationships/hyperlink" Target="Resources/Exemplar%20-%20A%20Travel%20Guide%20to%20Thailand.pdf" TargetMode="External"/><Relationship Id="rId17" Type="http://schemas.openxmlformats.org/officeDocument/2006/relationships/hyperlink" Target="Resources/List%20of%20Books%20to%20use%20for%20Travel%20Itinerary.xls" TargetMode="External"/><Relationship Id="rId18" Type="http://schemas.openxmlformats.org/officeDocument/2006/relationships/hyperlink" Target="Resources/Historical%20Role%20Play%20Rubric.pdf" TargetMode="External"/><Relationship Id="rId19" Type="http://schemas.openxmlformats.org/officeDocument/2006/relationships/hyperlink" Target="http://olc.spsd.sk.ca/DE/PD/instr/index.html" TargetMode="External"/><Relationship Id="rId37" Type="http://schemas.openxmlformats.org/officeDocument/2006/relationships/hyperlink" Target="http://www.newspapersineducation.ca/eng/level_7to9/lesson11/lesson11_eng.html" TargetMode="External"/><Relationship Id="rId38" Type="http://schemas.openxmlformats.org/officeDocument/2006/relationships/hyperlink" Target="Resources/Southeast%20Asia%20Map%20BLANK.pdf" TargetMode="External"/><Relationship Id="rId39" Type="http://schemas.openxmlformats.org/officeDocument/2006/relationships/hyperlink" Target="Resources/Southeast%20Asia%20map%20ANSWERS.pdf" TargetMode="External"/><Relationship Id="rId40" Type="http://schemas.openxmlformats.org/officeDocument/2006/relationships/hyperlink" Target="Resources/Australia%20and%20Oceania%20Map.pdf" TargetMode="External"/><Relationship Id="rId41" Type="http://schemas.openxmlformats.org/officeDocument/2006/relationships/hyperlink" Target="Resources/World%20Religions%20Project.doc" TargetMode="External"/><Relationship Id="rId42" Type="http://schemas.openxmlformats.org/officeDocument/2006/relationships/hyperlink" Target="http://olc.spsd.sk.ca/DE/PD/instr/index.html" TargetMode="External"/><Relationship Id="rId43" Type="http://schemas.openxmlformats.org/officeDocument/2006/relationships/hyperlink" Target="Resources/ESL%20Holiday%20Lesson%20on%20Diwali.pdf" TargetMode="External"/><Relationship Id="rId44" Type="http://schemas.openxmlformats.org/officeDocument/2006/relationships/hyperlink" Target="Resources/Religion%20Summary%20Worksheet.pdf" TargetMode="External"/><Relationship Id="rId45" Type="http://schemas.openxmlformats.org/officeDocument/2006/relationships/hyperlink" Target="http://www.deltalibraries.orgwww.deltalibr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urriculum:&#8226;&#8226;Templates%20Are%20in%20Here&#8226;&#8226;:&#8226;new&#8226;UnitOrgPlan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•new•UnitOrgPlanRevised.dotx</Template>
  <TotalTime>474</TotalTime>
  <Pages>13</Pages>
  <Words>3083</Words>
  <Characters>17578</Characters>
  <Application>Microsoft Macintosh Word</Application>
  <DocSecurity>0</DocSecurity>
  <Lines>146</Lines>
  <Paragraphs>35</Paragraphs>
  <ScaleCrop>false</ScaleCrop>
  <HeadingPairs>
    <vt:vector size="2" baseType="variant">
      <vt:variant>
        <vt:lpstr>Title</vt:lpstr>
      </vt:variant>
      <vt:variant>
        <vt:i4>1</vt:i4>
      </vt:variant>
    </vt:vector>
  </HeadingPairs>
  <TitlesOfParts>
    <vt:vector size="1" baseType="lpstr">
      <vt:lpstr>Delta County Schools</vt:lpstr>
    </vt:vector>
  </TitlesOfParts>
  <Company>Delta County Schools</Company>
  <LinksUpToDate>false</LinksUpToDate>
  <CharactersWithSpaces>21587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County Schools</dc:title>
  <dc:subject/>
  <dc:creator>Michael Jensen</dc:creator>
  <cp:keywords/>
  <dc:description/>
  <cp:lastModifiedBy>DMS - Hailey Eck</cp:lastModifiedBy>
  <cp:revision>31</cp:revision>
  <dcterms:created xsi:type="dcterms:W3CDTF">2011-09-30T14:57:00Z</dcterms:created>
  <dcterms:modified xsi:type="dcterms:W3CDTF">2012-06-12T04:25:00Z</dcterms:modified>
</cp:coreProperties>
</file>